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7"/>
        <w:ind w:left="1813" w:right="1802" w:firstLine="0"/>
        <w:jc w:val="center"/>
      </w:pPr>
      <w:r>
        <w:rPr/>
        <w:t>ПОЛОЖЕНИЕ ПО БУХГАЛТЕРСКОМУ</w:t>
      </w:r>
      <w:r>
        <w:rPr>
          <w:spacing w:val="-15"/>
        </w:rPr>
        <w:t> </w:t>
      </w:r>
      <w:r>
        <w:rPr/>
        <w:t>УЧЕТУ</w:t>
      </w:r>
      <w:r>
        <w:rPr>
          <w:w w:val="99"/>
        </w:rPr>
        <w:t> </w:t>
      </w:r>
      <w:r>
        <w:rPr/>
        <w:t>"УЧЕТ ОСНОВНЫХ</w:t>
      </w:r>
      <w:r>
        <w:rPr>
          <w:spacing w:val="-9"/>
        </w:rPr>
        <w:t> </w:t>
      </w:r>
      <w:r>
        <w:rPr/>
        <w:t>СРЕДСТВ"</w:t>
      </w:r>
    </w:p>
    <w:p>
      <w:pPr>
        <w:pStyle w:val="BodyText"/>
        <w:spacing w:line="322" w:lineRule="exact"/>
        <w:ind w:left="1811" w:right="1802" w:firstLine="0"/>
        <w:jc w:val="center"/>
      </w:pPr>
      <w:r>
        <w:rPr/>
        <w:t>ПБУ</w:t>
      </w:r>
      <w:r>
        <w:rPr>
          <w:spacing w:val="-9"/>
        </w:rPr>
        <w:t> </w:t>
      </w:r>
      <w:r>
        <w:rPr/>
        <w:t>6/01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left="167" w:right="151" w:firstLine="0"/>
        <w:jc w:val="center"/>
      </w:pPr>
      <w:r>
        <w:rPr/>
        <w:t>(утверждено приказом Минфина России от 30.03.2001 № 26н, с</w:t>
      </w:r>
      <w:r>
        <w:rPr>
          <w:spacing w:val="-18"/>
        </w:rPr>
        <w:t> </w:t>
      </w:r>
      <w:r>
        <w:rPr/>
        <w:t>изменениями</w:t>
      </w:r>
      <w:r>
        <w:rPr>
          <w:w w:val="99"/>
        </w:rPr>
        <w:t> </w:t>
      </w:r>
      <w:r>
        <w:rPr/>
        <w:t>от 18.05.2002 № 45н, от 12.12.2005 № 147н, от 18.09.2006 № 116н,</w:t>
      </w:r>
      <w:r>
        <w:rPr>
          <w:spacing w:val="-2"/>
        </w:rPr>
        <w:t> </w:t>
      </w:r>
      <w:r>
        <w:rPr/>
        <w:t>от</w:t>
      </w:r>
      <w:r>
        <w:rPr>
          <w:w w:val="99"/>
        </w:rPr>
        <w:t> </w:t>
      </w:r>
      <w:r>
        <w:rPr/>
        <w:t>27.11.2006 № 156н, от 25.10.2010 № 132н, от 24.12.2010 №</w:t>
      </w:r>
      <w:r>
        <w:rPr>
          <w:spacing w:val="-14"/>
        </w:rPr>
        <w:t> </w:t>
      </w:r>
      <w:r>
        <w:rPr/>
        <w:t>186н)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3806" w:val="left" w:leader="none"/>
        </w:tabs>
        <w:spacing w:line="240" w:lineRule="auto" w:before="0" w:after="0"/>
        <w:ind w:left="3805" w:right="1062" w:hanging="235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Общие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положения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40" w:lineRule="auto" w:before="0" w:after="0"/>
        <w:ind w:left="119" w:right="10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Настоящее Положение устанавливает правила формирования</w:t>
      </w:r>
      <w:r>
        <w:rPr>
          <w:rFonts w:ascii="Times New Roman" w:hAnsi="Times New Roman"/>
          <w:spacing w:val="11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бухгалтерском учете информации об основных средствах организации.</w:t>
      </w:r>
      <w:r>
        <w:rPr>
          <w:rFonts w:ascii="Times New Roman" w:hAnsi="Times New Roman"/>
          <w:spacing w:val="22"/>
          <w:sz w:val="28"/>
        </w:rPr>
        <w:t>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организацией в дальнейшем понимается юридическое лицо</w:t>
      </w:r>
      <w:r>
        <w:rPr>
          <w:rFonts w:ascii="Times New Roman" w:hAnsi="Times New Roman"/>
          <w:spacing w:val="23"/>
          <w:sz w:val="28"/>
        </w:rPr>
        <w:t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законодательству Российской Федерации (за исключением</w:t>
      </w:r>
      <w:r>
        <w:rPr>
          <w:rFonts w:ascii="Times New Roman" w:hAnsi="Times New Roman"/>
          <w:spacing w:val="14"/>
          <w:sz w:val="28"/>
        </w:rPr>
        <w:t> </w:t>
      </w:r>
      <w:r>
        <w:rPr>
          <w:rFonts w:ascii="Times New Roman" w:hAnsi="Times New Roman"/>
          <w:sz w:val="28"/>
        </w:rPr>
        <w:t>кредитных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организаций и государственных (муниципальных) учреждений).</w:t>
      </w:r>
    </w:p>
    <w:p>
      <w:pPr>
        <w:pStyle w:val="BodyText"/>
        <w:spacing w:line="321" w:lineRule="exact"/>
        <w:ind w:right="1062" w:firstLine="0"/>
        <w:jc w:val="left"/>
      </w:pPr>
      <w:r>
        <w:rPr/>
        <w:t>(в ред. Приказа Минфина России от 25.10.2010 №</w:t>
      </w:r>
      <w:r>
        <w:rPr>
          <w:spacing w:val="-18"/>
        </w:rPr>
        <w:t> </w:t>
      </w:r>
      <w:r>
        <w:rPr/>
        <w:t>132н)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40" w:lineRule="auto" w:before="0" w:after="0"/>
        <w:ind w:left="944" w:right="1062" w:hanging="283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Исключен. - Приказ Минфина России от 12.12.2005 №</w:t>
      </w:r>
      <w:r>
        <w:rPr>
          <w:rFonts w:ascii="Times New Roman" w:hAnsi="Times New Roman" w:cs="Times New Roman" w:eastAsia="Times New Roman" w:hint="default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147н.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322" w:lineRule="exact" w:before="4" w:after="0"/>
        <w:ind w:left="944" w:right="1062" w:hanging="283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Настоящее Положение не применяется в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Times New Roman" w:hAnsi="Times New Roman"/>
          <w:sz w:val="28"/>
        </w:rPr>
        <w:t>отношении:</w:t>
      </w:r>
    </w:p>
    <w:p>
      <w:pPr>
        <w:pStyle w:val="BodyText"/>
        <w:spacing w:line="240" w:lineRule="auto"/>
        <w:ind w:right="103"/>
        <w:jc w:val="both"/>
      </w:pPr>
      <w:r>
        <w:rPr/>
        <w:t>машин, оборудования и иных аналогичных предметов, числящихся</w:t>
      </w:r>
      <w:r>
        <w:rPr>
          <w:spacing w:val="-29"/>
        </w:rPr>
        <w:t> </w:t>
      </w:r>
      <w:r>
        <w:rPr/>
        <w:t>как</w:t>
      </w:r>
      <w:r>
        <w:rPr>
          <w:w w:val="99"/>
        </w:rPr>
        <w:t> </w:t>
      </w:r>
      <w:r>
        <w:rPr/>
        <w:t>готовые изделия на складах организаций-изготовителей, как товары -</w:t>
      </w:r>
      <w:r>
        <w:rPr>
          <w:spacing w:val="30"/>
        </w:rPr>
        <w:t> </w:t>
      </w:r>
      <w:r>
        <w:rPr/>
        <w:t>на</w:t>
      </w:r>
      <w:r>
        <w:rPr>
          <w:w w:val="99"/>
        </w:rPr>
        <w:t> </w:t>
      </w:r>
      <w:r>
        <w:rPr/>
        <w:t>складах организаций, осуществляющих торговую</w:t>
      </w:r>
      <w:r>
        <w:rPr>
          <w:spacing w:val="-20"/>
        </w:rPr>
        <w:t> </w:t>
      </w:r>
      <w:r>
        <w:rPr/>
        <w:t>деятельность;</w:t>
      </w:r>
    </w:p>
    <w:p>
      <w:pPr>
        <w:pStyle w:val="BodyText"/>
        <w:spacing w:line="240" w:lineRule="auto"/>
        <w:ind w:right="106"/>
        <w:jc w:val="both"/>
      </w:pPr>
      <w:r>
        <w:rPr/>
        <w:t>предметов, сданных в монтаж или подлежащих монтажу, находящихся</w:t>
      </w:r>
      <w:r>
        <w:rPr>
          <w:spacing w:val="60"/>
        </w:rPr>
        <w:t> </w:t>
      </w:r>
      <w:r>
        <w:rPr/>
        <w:t>в</w:t>
      </w:r>
      <w:r>
        <w:rPr>
          <w:w w:val="99"/>
        </w:rPr>
        <w:t> </w:t>
      </w:r>
      <w:r>
        <w:rPr/>
        <w:t>пути;</w:t>
      </w:r>
    </w:p>
    <w:p>
      <w:pPr>
        <w:pStyle w:val="BodyText"/>
        <w:spacing w:line="321" w:lineRule="exact"/>
        <w:ind w:left="661" w:right="1062" w:firstLine="0"/>
        <w:jc w:val="left"/>
      </w:pPr>
      <w:r>
        <w:rPr/>
        <w:t>капитальных и финансовых</w:t>
      </w:r>
      <w:r>
        <w:rPr>
          <w:spacing w:val="-14"/>
        </w:rPr>
        <w:t> </w:t>
      </w:r>
      <w:r>
        <w:rPr/>
        <w:t>вложений.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240" w:lineRule="auto" w:before="0" w:after="0"/>
        <w:ind w:left="119" w:right="109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Актив принимается организацией к бухгалтерскому учету в</w:t>
      </w:r>
      <w:r>
        <w:rPr>
          <w:rFonts w:ascii="Times New Roman" w:hAnsi="Times New Roman"/>
          <w:spacing w:val="67"/>
          <w:sz w:val="28"/>
        </w:rPr>
        <w:t> </w:t>
      </w:r>
      <w:r>
        <w:rPr>
          <w:rFonts w:ascii="Times New Roman" w:hAnsi="Times New Roman"/>
          <w:sz w:val="28"/>
        </w:rPr>
        <w:t>качестве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основных средств, если одновременно выполняются следующие условия:</w:t>
      </w:r>
    </w:p>
    <w:p>
      <w:pPr>
        <w:pStyle w:val="BodyText"/>
        <w:spacing w:line="240" w:lineRule="auto"/>
        <w:ind w:right="105"/>
        <w:jc w:val="both"/>
      </w:pPr>
      <w:r>
        <w:rPr/>
        <w:t>а)</w:t>
      </w:r>
      <w:r>
        <w:rPr>
          <w:spacing w:val="51"/>
        </w:rPr>
        <w:t> </w:t>
      </w:r>
      <w:r>
        <w:rPr/>
        <w:t>объект</w:t>
      </w:r>
      <w:r>
        <w:rPr>
          <w:spacing w:val="51"/>
        </w:rPr>
        <w:t> </w:t>
      </w:r>
      <w:r>
        <w:rPr/>
        <w:t>предназначен</w:t>
      </w:r>
      <w:r>
        <w:rPr>
          <w:spacing w:val="52"/>
        </w:rPr>
        <w:t> </w:t>
      </w:r>
      <w:r>
        <w:rPr/>
        <w:t>для</w:t>
      </w:r>
      <w:r>
        <w:rPr>
          <w:spacing w:val="54"/>
        </w:rPr>
        <w:t> </w:t>
      </w:r>
      <w:r>
        <w:rPr/>
        <w:t>использования</w:t>
      </w:r>
      <w:r>
        <w:rPr>
          <w:spacing w:val="54"/>
        </w:rPr>
        <w:t> </w:t>
      </w:r>
      <w:r>
        <w:rPr/>
        <w:t>в</w:t>
      </w:r>
      <w:r>
        <w:rPr>
          <w:spacing w:val="51"/>
        </w:rPr>
        <w:t> </w:t>
      </w:r>
      <w:r>
        <w:rPr/>
        <w:t>производстве</w:t>
      </w:r>
      <w:r>
        <w:rPr>
          <w:spacing w:val="53"/>
        </w:rPr>
        <w:t> </w:t>
      </w:r>
      <w:r>
        <w:rPr/>
        <w:t>продукции,</w:t>
      </w:r>
      <w:r>
        <w:rPr>
          <w:w w:val="99"/>
        </w:rPr>
        <w:t> </w:t>
      </w:r>
      <w:r>
        <w:rPr/>
        <w:t>при выполнении работ или оказании услуг, для управленческих</w:t>
      </w:r>
      <w:r>
        <w:rPr>
          <w:spacing w:val="5"/>
        </w:rPr>
        <w:t> </w:t>
      </w:r>
      <w:r>
        <w:rPr/>
        <w:t>нужд</w:t>
      </w:r>
      <w:r>
        <w:rPr>
          <w:w w:val="99"/>
        </w:rPr>
        <w:t> </w:t>
      </w:r>
      <w:r>
        <w:rPr/>
        <w:t>организации либо для предоставления организацией за плату во</w:t>
      </w:r>
      <w:r>
        <w:rPr>
          <w:spacing w:val="44"/>
        </w:rPr>
        <w:t> </w:t>
      </w:r>
      <w:r>
        <w:rPr/>
        <w:t>временное</w:t>
      </w:r>
      <w:r>
        <w:rPr>
          <w:w w:val="99"/>
        </w:rPr>
        <w:t> </w:t>
      </w:r>
      <w:r>
        <w:rPr/>
        <w:t>владение и пользование или во временное</w:t>
      </w:r>
      <w:r>
        <w:rPr>
          <w:spacing w:val="-15"/>
        </w:rPr>
        <w:t> </w:t>
      </w:r>
      <w:r>
        <w:rPr/>
        <w:t>пользование;</w:t>
      </w:r>
    </w:p>
    <w:p>
      <w:pPr>
        <w:pStyle w:val="BodyText"/>
        <w:spacing w:line="240" w:lineRule="auto"/>
        <w:ind w:right="108"/>
        <w:jc w:val="both"/>
      </w:pPr>
      <w:r>
        <w:rPr/>
        <w:t>б) объект предназначен для использования в течение</w:t>
      </w:r>
      <w:r>
        <w:rPr>
          <w:spacing w:val="54"/>
        </w:rPr>
        <w:t> </w:t>
      </w:r>
      <w:r>
        <w:rPr/>
        <w:t>длительного</w:t>
      </w:r>
      <w:r>
        <w:rPr>
          <w:w w:val="99"/>
        </w:rPr>
        <w:t> </w:t>
      </w:r>
      <w:r>
        <w:rPr/>
        <w:t>времени, т.е. срока продолжительностью свыше 12 месяцев или</w:t>
      </w:r>
      <w:r>
        <w:rPr>
          <w:spacing w:val="33"/>
        </w:rPr>
        <w:t> </w:t>
      </w:r>
      <w:r>
        <w:rPr/>
        <w:t>обычного</w:t>
      </w:r>
      <w:r>
        <w:rPr>
          <w:w w:val="99"/>
        </w:rPr>
        <w:t> </w:t>
      </w:r>
      <w:r>
        <w:rPr/>
        <w:t>операционного цикла, если он превышает 12</w:t>
      </w:r>
      <w:r>
        <w:rPr>
          <w:spacing w:val="-13"/>
        </w:rPr>
        <w:t> </w:t>
      </w:r>
      <w:r>
        <w:rPr/>
        <w:t>месяцев;</w:t>
      </w:r>
    </w:p>
    <w:p>
      <w:pPr>
        <w:pStyle w:val="BodyText"/>
        <w:spacing w:line="240" w:lineRule="auto"/>
        <w:ind w:right="103"/>
        <w:jc w:val="both"/>
      </w:pPr>
      <w:r>
        <w:rPr/>
        <w:t>в) организация не предполагает последующую перепродажу</w:t>
      </w:r>
      <w:r>
        <w:rPr>
          <w:spacing w:val="47"/>
        </w:rPr>
        <w:t> </w:t>
      </w:r>
      <w:r>
        <w:rPr/>
        <w:t>данного</w:t>
      </w:r>
      <w:r>
        <w:rPr>
          <w:w w:val="99"/>
        </w:rPr>
        <w:t> </w:t>
      </w:r>
      <w:r>
        <w:rPr/>
        <w:t>объекта;</w:t>
      </w:r>
    </w:p>
    <w:p>
      <w:pPr>
        <w:pStyle w:val="BodyText"/>
        <w:spacing w:line="240" w:lineRule="auto"/>
        <w:ind w:right="108"/>
        <w:jc w:val="both"/>
      </w:pPr>
      <w:r>
        <w:rPr/>
        <w:t>г) объект способен приносить организации экономические</w:t>
      </w:r>
      <w:r>
        <w:rPr>
          <w:spacing w:val="18"/>
        </w:rPr>
        <w:t> </w:t>
      </w:r>
      <w:r>
        <w:rPr/>
        <w:t>выгоды</w:t>
      </w:r>
      <w:r>
        <w:rPr>
          <w:w w:val="99"/>
        </w:rPr>
        <w:t> </w:t>
      </w:r>
      <w:r>
        <w:rPr/>
        <w:t>(доход) в</w:t>
      </w:r>
      <w:r>
        <w:rPr>
          <w:spacing w:val="-10"/>
        </w:rPr>
        <w:t> </w:t>
      </w:r>
      <w:r>
        <w:rPr/>
        <w:t>будущем.</w:t>
      </w:r>
    </w:p>
    <w:p>
      <w:pPr>
        <w:pStyle w:val="BodyText"/>
        <w:spacing w:line="240" w:lineRule="auto"/>
        <w:ind w:right="104"/>
        <w:jc w:val="both"/>
      </w:pPr>
      <w:r>
        <w:rPr/>
        <w:t>Некоммерческая организация принимает объект к бухгалтерскому</w:t>
      </w:r>
      <w:r>
        <w:rPr>
          <w:spacing w:val="18"/>
        </w:rPr>
        <w:t> </w:t>
      </w:r>
      <w:r>
        <w:rPr/>
        <w:t>учету</w:t>
      </w:r>
      <w:r>
        <w:rPr>
          <w:w w:val="99"/>
        </w:rPr>
        <w:t> </w:t>
      </w:r>
      <w:r>
        <w:rPr/>
        <w:t>в качестве основных средств, если он предназначен для использования</w:t>
      </w:r>
      <w:r>
        <w:rPr>
          <w:spacing w:val="8"/>
        </w:rPr>
        <w:t> </w:t>
      </w:r>
      <w:r>
        <w:rPr/>
        <w:t>в</w:t>
      </w:r>
      <w:r>
        <w:rPr>
          <w:w w:val="99"/>
        </w:rPr>
        <w:t> </w:t>
      </w:r>
      <w:r>
        <w:rPr/>
        <w:t>деятельности, направленной на достижение целей создания</w:t>
      </w:r>
      <w:r>
        <w:rPr>
          <w:spacing w:val="10"/>
        </w:rPr>
        <w:t> </w:t>
      </w:r>
      <w:r>
        <w:rPr/>
        <w:t>данной</w:t>
      </w:r>
      <w:r>
        <w:rPr>
          <w:w w:val="99"/>
        </w:rPr>
        <w:t> </w:t>
      </w:r>
      <w:r>
        <w:rPr/>
        <w:t>некоммерческой организации (в т.ч. в предпринимательской</w:t>
      </w:r>
      <w:r>
        <w:rPr>
          <w:spacing w:val="-12"/>
        </w:rPr>
        <w:t> </w:t>
      </w:r>
      <w:r>
        <w:rPr/>
        <w:t>деятельности,</w:t>
      </w:r>
      <w:r>
        <w:rPr>
          <w:w w:val="99"/>
        </w:rPr>
        <w:t> </w:t>
      </w:r>
      <w:r>
        <w:rPr/>
        <w:t>осуществляемой в соответствии с законодательством </w:t>
      </w:r>
      <w:r>
        <w:rPr>
          <w:spacing w:val="21"/>
        </w:rPr>
        <w:t> </w:t>
      </w:r>
      <w:r>
        <w:rPr/>
        <w:t>Российской</w:t>
      </w:r>
      <w:r>
        <w:rPr>
          <w:w w:val="99"/>
        </w:rPr>
        <w:t> </w:t>
      </w:r>
      <w:r>
        <w:rPr/>
        <w:t>Федерации), для управленческих нужд некоммерческой организации, а</w:t>
      </w:r>
      <w:r>
        <w:rPr>
          <w:spacing w:val="16"/>
        </w:rPr>
        <w:t> </w:t>
      </w:r>
      <w:r>
        <w:rPr/>
        <w:t>также</w:t>
      </w:r>
      <w:r>
        <w:rPr>
          <w:w w:val="99"/>
        </w:rPr>
        <w:t> </w:t>
      </w:r>
      <w:r>
        <w:rPr/>
        <w:t>если выполняются условия, установленные в подпунктах "б" и</w:t>
      </w:r>
      <w:r>
        <w:rPr>
          <w:spacing w:val="51"/>
        </w:rPr>
        <w:t> </w:t>
      </w:r>
      <w:r>
        <w:rPr/>
        <w:t>"в"</w:t>
      </w:r>
      <w:r>
        <w:rPr>
          <w:w w:val="99"/>
        </w:rPr>
        <w:t> </w:t>
      </w:r>
      <w:r>
        <w:rPr/>
        <w:t>настоящего</w:t>
      </w:r>
      <w:r>
        <w:rPr>
          <w:spacing w:val="-12"/>
        </w:rPr>
        <w:t> </w:t>
      </w:r>
      <w:r>
        <w:rPr/>
        <w:t>пункта.</w:t>
      </w:r>
    </w:p>
    <w:p>
      <w:pPr>
        <w:spacing w:after="0" w:line="240" w:lineRule="auto"/>
        <w:jc w:val="both"/>
        <w:sectPr>
          <w:type w:val="continuous"/>
          <w:pgSz w:w="11900" w:h="16840"/>
          <w:pgMar w:top="1080" w:bottom="280" w:left="1580" w:right="740"/>
        </w:sectPr>
      </w:pPr>
    </w:p>
    <w:p>
      <w:pPr>
        <w:pStyle w:val="BodyText"/>
        <w:spacing w:line="240" w:lineRule="auto" w:before="106"/>
        <w:ind w:right="107"/>
        <w:jc w:val="both"/>
      </w:pPr>
      <w:r>
        <w:rPr/>
        <w:t>Сроком</w:t>
      </w:r>
      <w:r>
        <w:rPr>
          <w:spacing w:val="46"/>
        </w:rPr>
        <w:t> </w:t>
      </w:r>
      <w:r>
        <w:rPr/>
        <w:t>полезного</w:t>
      </w:r>
      <w:r>
        <w:rPr>
          <w:spacing w:val="45"/>
        </w:rPr>
        <w:t> </w:t>
      </w:r>
      <w:r>
        <w:rPr/>
        <w:t>использования</w:t>
      </w:r>
      <w:r>
        <w:rPr>
          <w:spacing w:val="46"/>
        </w:rPr>
        <w:t> </w:t>
      </w:r>
      <w:r>
        <w:rPr/>
        <w:t>является</w:t>
      </w:r>
      <w:r>
        <w:rPr>
          <w:spacing w:val="46"/>
        </w:rPr>
        <w:t> </w:t>
      </w:r>
      <w:r>
        <w:rPr/>
        <w:t>период,</w:t>
      </w:r>
      <w:r>
        <w:rPr>
          <w:spacing w:val="47"/>
        </w:rPr>
        <w:t> </w:t>
      </w:r>
      <w:r>
        <w:rPr/>
        <w:t>в</w:t>
      </w:r>
      <w:r>
        <w:rPr>
          <w:spacing w:val="43"/>
        </w:rPr>
        <w:t> </w:t>
      </w:r>
      <w:r>
        <w:rPr/>
        <w:t>течение</w:t>
      </w:r>
      <w:r>
        <w:rPr>
          <w:spacing w:val="46"/>
        </w:rPr>
        <w:t> </w:t>
      </w:r>
      <w:r>
        <w:rPr/>
        <w:t>которого</w:t>
      </w:r>
      <w:r>
        <w:rPr>
          <w:w w:val="99"/>
        </w:rPr>
        <w:t> </w:t>
      </w:r>
      <w:r>
        <w:rPr/>
        <w:t>использование объекта основных средств приносит экономические</w:t>
      </w:r>
      <w:r>
        <w:rPr>
          <w:spacing w:val="21"/>
        </w:rPr>
        <w:t> </w:t>
      </w:r>
      <w:r>
        <w:rPr/>
        <w:t>выгоды</w:t>
      </w:r>
      <w:r>
        <w:rPr>
          <w:w w:val="99"/>
        </w:rPr>
        <w:t> </w:t>
      </w:r>
      <w:r>
        <w:rPr/>
        <w:t>(доход) организации. Для отдельных групп основных средств срок</w:t>
      </w:r>
      <w:r>
        <w:rPr>
          <w:spacing w:val="57"/>
        </w:rPr>
        <w:t> </w:t>
      </w:r>
      <w:r>
        <w:rPr/>
        <w:t>полезного</w:t>
      </w:r>
      <w:r>
        <w:rPr>
          <w:w w:val="99"/>
        </w:rPr>
        <w:t> </w:t>
      </w:r>
      <w:r>
        <w:rPr/>
        <w:t>использования определяется исходя из количества продукции (объема </w:t>
      </w:r>
      <w:r>
        <w:rPr>
          <w:spacing w:val="18"/>
        </w:rPr>
        <w:t> </w:t>
      </w:r>
      <w:r>
        <w:rPr/>
        <w:t>работ</w:t>
      </w:r>
      <w:r>
        <w:rPr>
          <w:w w:val="99"/>
        </w:rPr>
        <w:t> </w:t>
      </w:r>
      <w:r>
        <w:rPr/>
        <w:t>в натуральном выражении), ожидаемого к получению в</w:t>
      </w:r>
      <w:r>
        <w:rPr>
          <w:spacing w:val="1"/>
        </w:rPr>
        <w:t> </w:t>
      </w:r>
      <w:r>
        <w:rPr/>
        <w:t>результате</w:t>
      </w:r>
      <w:r>
        <w:rPr>
          <w:w w:val="99"/>
        </w:rPr>
        <w:t> </w:t>
      </w:r>
      <w:r>
        <w:rPr/>
        <w:t>использования этого</w:t>
      </w:r>
      <w:r>
        <w:rPr>
          <w:spacing w:val="-11"/>
        </w:rPr>
        <w:t> </w:t>
      </w:r>
      <w:r>
        <w:rPr/>
        <w:t>объекта.</w:t>
      </w:r>
    </w:p>
    <w:p>
      <w:pPr>
        <w:pStyle w:val="BodyText"/>
        <w:spacing w:line="321" w:lineRule="exact"/>
        <w:ind w:right="1062" w:firstLine="0"/>
        <w:jc w:val="left"/>
      </w:pPr>
      <w:r>
        <w:rPr/>
        <w:t>(п. 4 в ред. Приказа Минфина России от 12.12.2005 №</w:t>
      </w:r>
      <w:r>
        <w:rPr>
          <w:spacing w:val="-19"/>
        </w:rPr>
        <w:t> </w:t>
      </w:r>
      <w:r>
        <w:rPr/>
        <w:t>147н)</w:t>
      </w:r>
    </w:p>
    <w:p>
      <w:pPr>
        <w:pStyle w:val="ListParagraph"/>
        <w:numPr>
          <w:ilvl w:val="0"/>
          <w:numId w:val="2"/>
        </w:numPr>
        <w:tabs>
          <w:tab w:pos="1032" w:val="left" w:leader="none"/>
        </w:tabs>
        <w:spacing w:line="240" w:lineRule="auto" w:before="0" w:after="0"/>
        <w:ind w:left="119" w:right="105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 основным средствам относятся: здания, сооружения, рабочие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силовые машины и оборудование, измерительные и регулирующие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приборы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 устройства, вычислительная техника, транспортные средства,</w:t>
      </w:r>
      <w:r>
        <w:rPr>
          <w:rFonts w:ascii="Times New Roman" w:hAnsi="Times New Roman"/>
          <w:spacing w:val="24"/>
          <w:sz w:val="28"/>
        </w:rPr>
        <w:t> </w:t>
      </w:r>
      <w:r>
        <w:rPr>
          <w:rFonts w:ascii="Times New Roman" w:hAnsi="Times New Roman"/>
          <w:sz w:val="28"/>
        </w:rPr>
        <w:t>инструмент,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производственный и хозяйственный инвентарь и принадлежности,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рабочий,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продуктивный и племенной скот, многолетние</w:t>
      </w:r>
      <w:r>
        <w:rPr>
          <w:rFonts w:ascii="Times New Roman" w:hAnsi="Times New Roman"/>
          <w:spacing w:val="19"/>
          <w:sz w:val="28"/>
        </w:rPr>
        <w:t> </w:t>
      </w:r>
      <w:r>
        <w:rPr>
          <w:rFonts w:ascii="Times New Roman" w:hAnsi="Times New Roman"/>
          <w:sz w:val="28"/>
        </w:rPr>
        <w:t>насаждения,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внутрихозяйственные дороги и прочие соответствующие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объекты.</w:t>
      </w:r>
    </w:p>
    <w:p>
      <w:pPr>
        <w:pStyle w:val="BodyText"/>
        <w:spacing w:line="240" w:lineRule="auto"/>
        <w:ind w:right="108"/>
        <w:jc w:val="both"/>
      </w:pPr>
      <w:r>
        <w:rPr/>
        <w:t>В составе основных средств учитываются также: капитальные</w:t>
      </w:r>
      <w:r>
        <w:rPr>
          <w:spacing w:val="23"/>
        </w:rPr>
        <w:t> </w:t>
      </w:r>
      <w:r>
        <w:rPr/>
        <w:t>вложения</w:t>
      </w:r>
      <w:r>
        <w:rPr>
          <w:w w:val="99"/>
        </w:rPr>
        <w:t> </w:t>
      </w:r>
      <w:r>
        <w:rPr/>
        <w:t>на коренное улучшение земель (осушительные, оросительные и</w:t>
      </w:r>
      <w:r>
        <w:rPr>
          <w:spacing w:val="30"/>
        </w:rPr>
        <w:t> </w:t>
      </w:r>
      <w:r>
        <w:rPr/>
        <w:t>другие</w:t>
      </w:r>
      <w:r>
        <w:rPr>
          <w:w w:val="99"/>
        </w:rPr>
        <w:t> </w:t>
      </w:r>
      <w:r>
        <w:rPr/>
        <w:t>мелиоративные работы); капитальные вложения в арендованные</w:t>
      </w:r>
      <w:r>
        <w:rPr>
          <w:spacing w:val="23"/>
        </w:rPr>
        <w:t> </w:t>
      </w:r>
      <w:r>
        <w:rPr/>
        <w:t>объекты</w:t>
      </w:r>
      <w:r>
        <w:rPr>
          <w:w w:val="99"/>
        </w:rPr>
        <w:t> </w:t>
      </w:r>
      <w:r>
        <w:rPr/>
        <w:t>основных средств; земельные участки, объекты природопользования</w:t>
      </w:r>
      <w:r>
        <w:rPr>
          <w:spacing w:val="17"/>
        </w:rPr>
        <w:t> </w:t>
      </w:r>
      <w:r>
        <w:rPr/>
        <w:t>(вода,</w:t>
      </w:r>
      <w:r>
        <w:rPr>
          <w:w w:val="99"/>
        </w:rPr>
        <w:t> </w:t>
      </w:r>
      <w:r>
        <w:rPr/>
        <w:t>недра и другие природные</w:t>
      </w:r>
      <w:r>
        <w:rPr>
          <w:spacing w:val="-14"/>
        </w:rPr>
        <w:t> </w:t>
      </w:r>
      <w:r>
        <w:rPr/>
        <w:t>ресурсы).</w:t>
      </w:r>
    </w:p>
    <w:p>
      <w:pPr>
        <w:pStyle w:val="BodyText"/>
        <w:spacing w:line="240" w:lineRule="auto"/>
        <w:ind w:right="103"/>
        <w:jc w:val="both"/>
      </w:pPr>
      <w:r>
        <w:rPr/>
        <w:t>Основные средства, предназначенные исключительно</w:t>
      </w:r>
      <w:r>
        <w:rPr>
          <w:spacing w:val="29"/>
        </w:rPr>
        <w:t> </w:t>
      </w:r>
      <w:r>
        <w:rPr/>
        <w:t>для</w:t>
      </w:r>
      <w:r>
        <w:rPr>
          <w:w w:val="99"/>
        </w:rPr>
        <w:t> </w:t>
      </w:r>
      <w:r>
        <w:rPr/>
        <w:t>предоставления организацией за плату во временное владение и</w:t>
      </w:r>
      <w:r>
        <w:rPr>
          <w:spacing w:val="17"/>
        </w:rPr>
        <w:t> </w:t>
      </w:r>
      <w:r>
        <w:rPr/>
        <w:t>пользование</w:t>
      </w:r>
      <w:r>
        <w:rPr>
          <w:w w:val="99"/>
        </w:rPr>
        <w:t> </w:t>
      </w:r>
      <w:r>
        <w:rPr/>
        <w:t>или во временное пользование с целью получения дохода, отражаются</w:t>
      </w:r>
      <w:r>
        <w:rPr>
          <w:spacing w:val="20"/>
        </w:rPr>
        <w:t> </w:t>
      </w:r>
      <w:r>
        <w:rPr/>
        <w:t>в</w:t>
      </w:r>
      <w:r>
        <w:rPr>
          <w:w w:val="99"/>
        </w:rPr>
        <w:t> </w:t>
      </w:r>
      <w:r>
        <w:rPr/>
        <w:t>бухгалтерском учете и бухгалтерской отчетности в составе</w:t>
      </w:r>
      <w:r>
        <w:rPr>
          <w:spacing w:val="18"/>
        </w:rPr>
        <w:t> </w:t>
      </w:r>
      <w:r>
        <w:rPr/>
        <w:t>доходных</w:t>
      </w:r>
      <w:r>
        <w:rPr>
          <w:w w:val="99"/>
        </w:rPr>
        <w:t> </w:t>
      </w:r>
      <w:r>
        <w:rPr/>
        <w:t>вложений в материальные</w:t>
      </w:r>
      <w:r>
        <w:rPr>
          <w:spacing w:val="-10"/>
        </w:rPr>
        <w:t> </w:t>
      </w:r>
      <w:r>
        <w:rPr/>
        <w:t>ценности.</w:t>
      </w:r>
    </w:p>
    <w:p>
      <w:pPr>
        <w:pStyle w:val="BodyText"/>
        <w:spacing w:line="321" w:lineRule="exact"/>
        <w:ind w:right="1062" w:firstLine="0"/>
        <w:jc w:val="left"/>
      </w:pPr>
      <w:r>
        <w:rPr/>
        <w:t>(абзац введен Приказом Минфина России от 12.12.2005 №</w:t>
      </w:r>
      <w:r>
        <w:rPr>
          <w:spacing w:val="-19"/>
        </w:rPr>
        <w:t> </w:t>
      </w:r>
      <w:r>
        <w:rPr/>
        <w:t>147н)</w:t>
      </w:r>
    </w:p>
    <w:p>
      <w:pPr>
        <w:pStyle w:val="BodyText"/>
        <w:spacing w:line="240" w:lineRule="auto"/>
        <w:ind w:right="103"/>
        <w:jc w:val="both"/>
      </w:pPr>
      <w:r>
        <w:rPr/>
        <w:t>Активы, в отношении которых выполняются условия,</w:t>
      </w:r>
      <w:r>
        <w:rPr>
          <w:spacing w:val="46"/>
        </w:rPr>
        <w:t> </w:t>
      </w:r>
      <w:r>
        <w:rPr/>
        <w:t>предусмотренные</w:t>
      </w:r>
      <w:r>
        <w:rPr>
          <w:w w:val="99"/>
        </w:rPr>
        <w:t> </w:t>
      </w:r>
      <w:r>
        <w:rPr/>
        <w:t>в пункте 4 настоящего Положения, и стоимостью в пределах</w:t>
      </w:r>
      <w:r>
        <w:rPr>
          <w:spacing w:val="67"/>
        </w:rPr>
        <w:t> </w:t>
      </w:r>
      <w:r>
        <w:rPr/>
        <w:t>лимита,</w:t>
      </w:r>
      <w:r>
        <w:rPr>
          <w:w w:val="99"/>
        </w:rPr>
        <w:t> </w:t>
      </w:r>
      <w:r>
        <w:rPr/>
        <w:t>установленного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/>
        <w:t>учетной</w:t>
      </w:r>
      <w:r>
        <w:rPr>
          <w:spacing w:val="27"/>
        </w:rPr>
        <w:t> </w:t>
      </w:r>
      <w:r>
        <w:rPr/>
        <w:t>политике</w:t>
      </w:r>
      <w:r>
        <w:rPr>
          <w:spacing w:val="28"/>
        </w:rPr>
        <w:t> </w:t>
      </w:r>
      <w:r>
        <w:rPr/>
        <w:t>организации,</w:t>
      </w:r>
      <w:r>
        <w:rPr>
          <w:spacing w:val="29"/>
        </w:rPr>
        <w:t> </w:t>
      </w:r>
      <w:r>
        <w:rPr/>
        <w:t>но</w:t>
      </w:r>
      <w:r>
        <w:rPr>
          <w:spacing w:val="27"/>
        </w:rPr>
        <w:t> </w:t>
      </w:r>
      <w:r>
        <w:rPr/>
        <w:t>не</w:t>
      </w:r>
      <w:r>
        <w:rPr>
          <w:spacing w:val="28"/>
        </w:rPr>
        <w:t> </w:t>
      </w:r>
      <w:r>
        <w:rPr/>
        <w:t>более</w:t>
      </w:r>
      <w:r>
        <w:rPr>
          <w:spacing w:val="27"/>
        </w:rPr>
        <w:t> </w:t>
      </w:r>
      <w:r>
        <w:rPr/>
        <w:t>40000</w:t>
      </w:r>
      <w:r>
        <w:rPr>
          <w:spacing w:val="27"/>
        </w:rPr>
        <w:t> </w:t>
      </w:r>
      <w:r>
        <w:rPr/>
        <w:t>рублей</w:t>
      </w:r>
      <w:r>
        <w:rPr>
          <w:w w:val="99"/>
        </w:rPr>
        <w:t> </w:t>
      </w:r>
      <w:r>
        <w:rPr/>
        <w:t>за единицу, могут отражаться в бухгалтерском учете и</w:t>
      </w:r>
      <w:r>
        <w:rPr>
          <w:spacing w:val="3"/>
        </w:rPr>
        <w:t> </w:t>
      </w:r>
      <w:r>
        <w:rPr/>
        <w:t>бухгалтерской</w:t>
      </w:r>
      <w:r>
        <w:rPr>
          <w:w w:val="99"/>
        </w:rPr>
        <w:t> </w:t>
      </w:r>
      <w:r>
        <w:rPr/>
        <w:t>отчетности в составе материально-производственных запасов. В</w:t>
      </w:r>
      <w:r>
        <w:rPr>
          <w:spacing w:val="16"/>
        </w:rPr>
        <w:t> </w:t>
      </w:r>
      <w:r>
        <w:rPr>
          <w:spacing w:val="2"/>
        </w:rPr>
        <w:t>целях</w:t>
      </w:r>
      <w:r>
        <w:rPr>
          <w:w w:val="99"/>
        </w:rPr>
        <w:t> </w:t>
      </w:r>
      <w:r>
        <w:rPr/>
        <w:t>обеспечения сохранности этих объектов в производстве или </w:t>
      </w:r>
      <w:r>
        <w:rPr>
          <w:spacing w:val="1"/>
        </w:rPr>
        <w:t> </w:t>
      </w:r>
      <w:r>
        <w:rPr/>
        <w:t>при</w:t>
      </w:r>
      <w:r>
        <w:rPr>
          <w:w w:val="99"/>
        </w:rPr>
        <w:t> </w:t>
      </w:r>
      <w:r>
        <w:rPr/>
        <w:t>эксплуатации в организации должен быть организован надлежащий</w:t>
      </w:r>
      <w:r>
        <w:rPr>
          <w:spacing w:val="23"/>
        </w:rPr>
        <w:t> </w:t>
      </w:r>
      <w:r>
        <w:rPr/>
        <w:t>контроль</w:t>
      </w:r>
      <w:r>
        <w:rPr>
          <w:w w:val="99"/>
        </w:rPr>
        <w:t> </w:t>
      </w:r>
      <w:r>
        <w:rPr/>
        <w:t>за их</w:t>
      </w:r>
      <w:r>
        <w:rPr>
          <w:spacing w:val="-11"/>
        </w:rPr>
        <w:t> </w:t>
      </w:r>
      <w:r>
        <w:rPr/>
        <w:t>движением.</w:t>
      </w:r>
    </w:p>
    <w:p>
      <w:pPr>
        <w:pStyle w:val="BodyText"/>
        <w:spacing w:line="321" w:lineRule="exact"/>
        <w:ind w:right="1062" w:firstLine="0"/>
        <w:jc w:val="left"/>
      </w:pPr>
      <w:r>
        <w:rPr/>
        <w:t>(абзац введен Приказом Минфина России от 24.12.2010 №</w:t>
      </w:r>
      <w:r>
        <w:rPr>
          <w:spacing w:val="-18"/>
        </w:rPr>
        <w:t> </w:t>
      </w:r>
      <w:r>
        <w:rPr/>
        <w:t>186н)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40" w:lineRule="auto" w:before="0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Единицей бухгалтерского учета основных средств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инвентарный объект. Инвентарным объектом основных средств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признается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объект со всеми приспособлениями и принадлежностями или</w:t>
      </w:r>
      <w:r>
        <w:rPr>
          <w:rFonts w:ascii="Times New Roman" w:hAnsi="Times New Roman"/>
          <w:spacing w:val="46"/>
          <w:sz w:val="28"/>
        </w:rPr>
        <w:t> </w:t>
      </w:r>
      <w:r>
        <w:rPr>
          <w:rFonts w:ascii="Times New Roman" w:hAnsi="Times New Roman"/>
          <w:sz w:val="28"/>
        </w:rPr>
        <w:t>отдельный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конструктивно обособленный предмет, предназначенный для</w:t>
      </w:r>
      <w:r>
        <w:rPr>
          <w:rFonts w:ascii="Times New Roman" w:hAnsi="Times New Roman"/>
          <w:spacing w:val="23"/>
          <w:sz w:val="28"/>
        </w:rPr>
        <w:t> </w:t>
      </w:r>
      <w:r>
        <w:rPr>
          <w:rFonts w:ascii="Times New Roman" w:hAnsi="Times New Roman"/>
          <w:sz w:val="28"/>
        </w:rPr>
        <w:t>выполнения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определенных самостоятельных функций, или же обособленный</w:t>
      </w:r>
      <w:r>
        <w:rPr>
          <w:rFonts w:ascii="Times New Roman" w:hAnsi="Times New Roman"/>
          <w:spacing w:val="38"/>
          <w:sz w:val="28"/>
        </w:rPr>
        <w:t> </w:t>
      </w:r>
      <w:r>
        <w:rPr>
          <w:rFonts w:ascii="Times New Roman" w:hAnsi="Times New Roman"/>
          <w:sz w:val="28"/>
        </w:rPr>
        <w:t>комплекс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конструктивно сочлененных предметов, представляющих собой единое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целое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 предназначенный для выполнения определенной работы.</w:t>
      </w:r>
      <w:r>
        <w:rPr>
          <w:rFonts w:ascii="Times New Roman" w:hAnsi="Times New Roman"/>
          <w:spacing w:val="30"/>
          <w:sz w:val="28"/>
        </w:rPr>
        <w:t> </w:t>
      </w:r>
      <w:r>
        <w:rPr>
          <w:rFonts w:ascii="Times New Roman" w:hAnsi="Times New Roman"/>
          <w:sz w:val="28"/>
        </w:rPr>
        <w:t>Комплекс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конструктивно сочлененных предметов - это один или несколько</w:t>
      </w:r>
      <w:r>
        <w:rPr>
          <w:rFonts w:ascii="Times New Roman" w:hAnsi="Times New Roman"/>
          <w:spacing w:val="60"/>
          <w:sz w:val="28"/>
        </w:rPr>
        <w:t> </w:t>
      </w:r>
      <w:r>
        <w:rPr>
          <w:rFonts w:ascii="Times New Roman" w:hAnsi="Times New Roman"/>
          <w:sz w:val="28"/>
        </w:rPr>
        <w:t>предметов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одного или разного назначения, имеющие общие приспособления</w:t>
      </w:r>
      <w:r>
        <w:rPr>
          <w:rFonts w:ascii="Times New Roman" w:hAnsi="Times New Roman"/>
          <w:spacing w:val="22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принадлежности, общее управление, смонтированные на одном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z w:val="28"/>
        </w:rPr>
        <w:t>фундаменте,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 результате чего каждый входящий в комплекс предмет может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выполнять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свои функции только в составе комплекса, а не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самостоятельно.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headerReference w:type="even" r:id="rId5"/>
          <w:headerReference w:type="default" r:id="rId6"/>
          <w:pgSz w:w="11900" w:h="16840"/>
          <w:pgMar w:header="742" w:footer="0" w:top="1020" w:bottom="280" w:left="1580" w:right="740"/>
          <w:pgNumType w:start="2"/>
        </w:sectPr>
      </w:pPr>
    </w:p>
    <w:p>
      <w:pPr>
        <w:pStyle w:val="BodyText"/>
        <w:spacing w:line="240" w:lineRule="auto" w:before="106"/>
        <w:ind w:right="105"/>
        <w:jc w:val="both"/>
      </w:pPr>
      <w:r>
        <w:rPr/>
        <w:t>В случае наличия у одного объекта нескольких частей, сроки</w:t>
      </w:r>
      <w:r>
        <w:rPr>
          <w:spacing w:val="34"/>
        </w:rPr>
        <w:t> </w:t>
      </w:r>
      <w:r>
        <w:rPr/>
        <w:t>полезного</w:t>
      </w:r>
      <w:r>
        <w:rPr>
          <w:w w:val="99"/>
        </w:rPr>
        <w:t> </w:t>
      </w:r>
      <w:r>
        <w:rPr/>
        <w:t>использования которых существенно отличаются, каждая такая</w:t>
      </w:r>
      <w:r>
        <w:rPr>
          <w:spacing w:val="20"/>
        </w:rPr>
        <w:t> </w:t>
      </w:r>
      <w:r>
        <w:rPr/>
        <w:t>часть</w:t>
      </w:r>
      <w:r>
        <w:rPr>
          <w:w w:val="99"/>
        </w:rPr>
        <w:t> </w:t>
      </w:r>
      <w:r>
        <w:rPr/>
        <w:t>учитывается как самостоятельный инвентарный</w:t>
      </w:r>
      <w:r>
        <w:rPr>
          <w:spacing w:val="-21"/>
        </w:rPr>
        <w:t> </w:t>
      </w:r>
      <w:r>
        <w:rPr/>
        <w:t>объект.</w:t>
      </w:r>
    </w:p>
    <w:p>
      <w:pPr>
        <w:pStyle w:val="BodyText"/>
        <w:spacing w:line="322" w:lineRule="exact"/>
        <w:ind w:right="1062" w:firstLine="0"/>
        <w:jc w:val="left"/>
      </w:pPr>
      <w:r>
        <w:rPr/>
        <w:t>(в ред. Приказа Минфина России от 12.12.2005 №</w:t>
      </w:r>
      <w:r>
        <w:rPr>
          <w:spacing w:val="-18"/>
        </w:rPr>
        <w:t> </w:t>
      </w:r>
      <w:r>
        <w:rPr/>
        <w:t>147н)</w:t>
      </w:r>
    </w:p>
    <w:p>
      <w:pPr>
        <w:pStyle w:val="BodyText"/>
        <w:spacing w:line="240" w:lineRule="auto" w:before="4"/>
        <w:ind w:right="108"/>
        <w:jc w:val="both"/>
      </w:pPr>
      <w:r>
        <w:rPr/>
        <w:t>Объект основных средств, находящийся в собственности двух</w:t>
      </w:r>
      <w:r>
        <w:rPr>
          <w:spacing w:val="53"/>
        </w:rPr>
        <w:t> </w:t>
      </w:r>
      <w:r>
        <w:rPr/>
        <w:t>или</w:t>
      </w:r>
      <w:r>
        <w:rPr>
          <w:w w:val="99"/>
        </w:rPr>
        <w:t> </w:t>
      </w:r>
      <w:r>
        <w:rPr/>
        <w:t>нескольких организаций, отражается каждой организацией в</w:t>
      </w:r>
      <w:r>
        <w:rPr>
          <w:spacing w:val="41"/>
        </w:rPr>
        <w:t> </w:t>
      </w:r>
      <w:r>
        <w:rPr/>
        <w:t>составе</w:t>
      </w:r>
      <w:r>
        <w:rPr>
          <w:w w:val="99"/>
        </w:rPr>
        <w:t> </w:t>
      </w:r>
      <w:r>
        <w:rPr/>
        <w:t>основных средств соразмерно ее доле в общей</w:t>
      </w:r>
      <w:r>
        <w:rPr>
          <w:spacing w:val="-20"/>
        </w:rPr>
        <w:t> </w:t>
      </w:r>
      <w:r>
        <w:rPr/>
        <w:t>собственности.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3412" w:val="left" w:leader="none"/>
        </w:tabs>
        <w:spacing w:line="240" w:lineRule="auto" w:before="0" w:after="0"/>
        <w:ind w:left="3411" w:right="1062" w:hanging="32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Оценка основных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средств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40" w:lineRule="auto" w:before="0" w:after="0"/>
        <w:ind w:left="119" w:right="108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Основные средства принимаются к бухгалтерскому учету</w:t>
      </w:r>
      <w:r>
        <w:rPr>
          <w:rFonts w:ascii="Times New Roman" w:hAnsi="Times New Roman"/>
          <w:spacing w:val="65"/>
          <w:sz w:val="28"/>
        </w:rPr>
        <w:t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первоначальной стоимости.</w:t>
      </w:r>
    </w:p>
    <w:p>
      <w:pPr>
        <w:pStyle w:val="ListParagraph"/>
        <w:numPr>
          <w:ilvl w:val="0"/>
          <w:numId w:val="2"/>
        </w:numPr>
        <w:tabs>
          <w:tab w:pos="1032" w:val="left" w:leader="none"/>
        </w:tabs>
        <w:spacing w:line="240" w:lineRule="auto" w:before="0" w:after="0"/>
        <w:ind w:left="119" w:right="10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Первоначальной стоимостью основных средств, приобретенных</w:t>
      </w:r>
      <w:r>
        <w:rPr>
          <w:rFonts w:ascii="Times New Roman" w:hAnsi="Times New Roman"/>
          <w:spacing w:val="67"/>
          <w:sz w:val="28"/>
        </w:rPr>
        <w:t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плату, признается сумма фактических затрат организации на</w:t>
      </w:r>
      <w:r>
        <w:rPr>
          <w:rFonts w:ascii="Times New Roman" w:hAnsi="Times New Roman"/>
          <w:spacing w:val="-24"/>
          <w:sz w:val="28"/>
        </w:rPr>
        <w:t> </w:t>
      </w:r>
      <w:r>
        <w:rPr>
          <w:rFonts w:ascii="Times New Roman" w:hAnsi="Times New Roman"/>
          <w:sz w:val="28"/>
        </w:rPr>
        <w:t>приобретение,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сооружение и изготовление, за исключением налога на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добавленную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стоимость и иных возмещаемых налогов (кроме случаев,</w:t>
      </w:r>
      <w:r>
        <w:rPr>
          <w:rFonts w:ascii="Times New Roman" w:hAnsi="Times New Roman"/>
          <w:spacing w:val="11"/>
          <w:sz w:val="28"/>
        </w:rPr>
        <w:t> </w:t>
      </w:r>
      <w:r>
        <w:rPr>
          <w:rFonts w:ascii="Times New Roman" w:hAnsi="Times New Roman"/>
          <w:sz w:val="28"/>
        </w:rPr>
        <w:t>предусмотренных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законодательством Российской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Федерации).</w:t>
      </w:r>
    </w:p>
    <w:p>
      <w:pPr>
        <w:pStyle w:val="BodyText"/>
        <w:spacing w:line="240" w:lineRule="auto" w:before="4"/>
        <w:ind w:right="109"/>
        <w:jc w:val="both"/>
      </w:pPr>
      <w:r>
        <w:rPr/>
        <w:t>Фактическими затратами на приобретение, сооружение и</w:t>
      </w:r>
      <w:r>
        <w:rPr>
          <w:spacing w:val="35"/>
        </w:rPr>
        <w:t> </w:t>
      </w:r>
      <w:r>
        <w:rPr/>
        <w:t>изготовление</w:t>
      </w:r>
      <w:r>
        <w:rPr>
          <w:w w:val="99"/>
        </w:rPr>
        <w:t> </w:t>
      </w:r>
      <w:r>
        <w:rPr/>
        <w:t>основных средств</w:t>
      </w:r>
      <w:r>
        <w:rPr>
          <w:spacing w:val="-8"/>
        </w:rPr>
        <w:t> </w:t>
      </w:r>
      <w:r>
        <w:rPr/>
        <w:t>являются:</w:t>
      </w:r>
    </w:p>
    <w:p>
      <w:pPr>
        <w:pStyle w:val="BodyText"/>
        <w:spacing w:line="240" w:lineRule="auto"/>
        <w:ind w:right="103"/>
        <w:jc w:val="both"/>
      </w:pPr>
      <w:r>
        <w:rPr/>
        <w:t>суммы, уплачиваемые в соответствии с договором</w:t>
      </w:r>
      <w:r>
        <w:rPr>
          <w:spacing w:val="55"/>
        </w:rPr>
        <w:t> </w:t>
      </w:r>
      <w:r>
        <w:rPr/>
        <w:t>поставщику</w:t>
      </w:r>
      <w:r>
        <w:rPr>
          <w:w w:val="99"/>
        </w:rPr>
        <w:t> </w:t>
      </w:r>
      <w:r>
        <w:rPr/>
        <w:t>(продавцу), а также суммы, уплачиваемые за доставку объекта и</w:t>
      </w:r>
      <w:r>
        <w:rPr>
          <w:spacing w:val="3"/>
        </w:rPr>
        <w:t> </w:t>
      </w:r>
      <w:r>
        <w:rPr/>
        <w:t>приведение</w:t>
      </w:r>
      <w:r>
        <w:rPr>
          <w:w w:val="99"/>
        </w:rPr>
        <w:t> </w:t>
      </w:r>
      <w:r>
        <w:rPr/>
        <w:t>его в состояние, пригодное для</w:t>
      </w:r>
      <w:r>
        <w:rPr>
          <w:spacing w:val="-15"/>
        </w:rPr>
        <w:t> </w:t>
      </w:r>
      <w:r>
        <w:rPr/>
        <w:t>использования;</w:t>
      </w:r>
    </w:p>
    <w:p>
      <w:pPr>
        <w:pStyle w:val="BodyText"/>
        <w:spacing w:line="321" w:lineRule="exact"/>
        <w:ind w:right="1062" w:firstLine="0"/>
        <w:jc w:val="left"/>
      </w:pPr>
      <w:r>
        <w:rPr/>
        <w:t>(в ред. Приказа Минфина России от 12.12.2005 №</w:t>
      </w:r>
      <w:r>
        <w:rPr>
          <w:spacing w:val="-18"/>
        </w:rPr>
        <w:t> </w:t>
      </w:r>
      <w:r>
        <w:rPr/>
        <w:t>147н)</w:t>
      </w:r>
    </w:p>
    <w:p>
      <w:pPr>
        <w:pStyle w:val="BodyText"/>
        <w:spacing w:line="240" w:lineRule="auto"/>
        <w:ind w:right="109"/>
        <w:jc w:val="both"/>
      </w:pPr>
      <w:r>
        <w:rPr/>
        <w:t>суммы, уплачиваемые организациям за осуществление работ</w:t>
      </w:r>
      <w:r>
        <w:rPr>
          <w:spacing w:val="68"/>
        </w:rPr>
        <w:t> </w:t>
      </w:r>
      <w:r>
        <w:rPr/>
        <w:t>по</w:t>
      </w:r>
      <w:r>
        <w:rPr>
          <w:w w:val="99"/>
        </w:rPr>
        <w:t> </w:t>
      </w:r>
      <w:r>
        <w:rPr/>
        <w:t>договору строительного подряда и иным</w:t>
      </w:r>
      <w:r>
        <w:rPr>
          <w:spacing w:val="-15"/>
        </w:rPr>
        <w:t> </w:t>
      </w:r>
      <w:r>
        <w:rPr/>
        <w:t>договорам;</w:t>
      </w:r>
    </w:p>
    <w:p>
      <w:pPr>
        <w:pStyle w:val="BodyText"/>
        <w:spacing w:line="240" w:lineRule="auto"/>
        <w:ind w:right="103"/>
        <w:jc w:val="both"/>
      </w:pPr>
      <w:r>
        <w:rPr/>
        <w:t>суммы, уплачиваемые организациям за информационные</w:t>
      </w:r>
      <w:r>
        <w:rPr>
          <w:spacing w:val="23"/>
        </w:rPr>
        <w:t> </w:t>
      </w:r>
      <w:r>
        <w:rPr/>
        <w:t>и</w:t>
      </w:r>
      <w:r>
        <w:rPr>
          <w:w w:val="99"/>
        </w:rPr>
        <w:t> </w:t>
      </w:r>
      <w:r>
        <w:rPr/>
        <w:t>консультационные услуги, связанные с приобретением основных</w:t>
      </w:r>
      <w:r>
        <w:rPr>
          <w:spacing w:val="-22"/>
        </w:rPr>
        <w:t> </w:t>
      </w:r>
      <w:r>
        <w:rPr/>
        <w:t>средств;</w:t>
      </w:r>
    </w:p>
    <w:p>
      <w:pPr>
        <w:pStyle w:val="BodyText"/>
        <w:spacing w:line="240" w:lineRule="auto"/>
        <w:ind w:left="661" w:right="1062" w:firstLine="0"/>
        <w:jc w:val="left"/>
      </w:pPr>
      <w:r>
        <w:rPr/>
        <w:t>абзац исключен. - Приказ Минфина России от 12.12.2005 N</w:t>
      </w:r>
      <w:r>
        <w:rPr>
          <w:spacing w:val="-15"/>
        </w:rPr>
        <w:t> </w:t>
      </w:r>
      <w:r>
        <w:rPr/>
        <w:t>147н;</w:t>
      </w:r>
      <w:r>
        <w:rPr>
          <w:w w:val="99"/>
        </w:rPr>
        <w:t> </w:t>
      </w:r>
      <w:r>
        <w:rPr/>
        <w:t>таможенные пошлины и таможенные</w:t>
      </w:r>
      <w:r>
        <w:rPr>
          <w:spacing w:val="-16"/>
        </w:rPr>
        <w:t> </w:t>
      </w:r>
      <w:r>
        <w:rPr/>
        <w:t>сборы;</w:t>
      </w:r>
    </w:p>
    <w:p>
      <w:pPr>
        <w:pStyle w:val="BodyText"/>
        <w:spacing w:line="322" w:lineRule="exact" w:before="4"/>
        <w:ind w:right="1062" w:firstLine="0"/>
        <w:jc w:val="left"/>
      </w:pPr>
      <w:r>
        <w:rPr/>
        <w:t>(в ред. Приказа Минфина России от 12.12.2005 №</w:t>
      </w:r>
      <w:r>
        <w:rPr>
          <w:spacing w:val="-18"/>
        </w:rPr>
        <w:t> </w:t>
      </w:r>
      <w:r>
        <w:rPr/>
        <w:t>147н)</w:t>
      </w:r>
    </w:p>
    <w:p>
      <w:pPr>
        <w:pStyle w:val="BodyText"/>
        <w:spacing w:line="240" w:lineRule="auto"/>
        <w:ind w:right="108"/>
        <w:jc w:val="both"/>
      </w:pPr>
      <w:r>
        <w:rPr/>
        <w:t>невозмещаемые налоги, государственная пошлина, уплачиваемые </w:t>
      </w:r>
      <w:r>
        <w:rPr>
          <w:spacing w:val="47"/>
        </w:rPr>
        <w:t> </w:t>
      </w:r>
      <w:r>
        <w:rPr/>
        <w:t>в</w:t>
      </w:r>
      <w:r>
        <w:rPr>
          <w:w w:val="99"/>
        </w:rPr>
        <w:t> </w:t>
      </w:r>
      <w:r>
        <w:rPr/>
        <w:t>связи с приобретением объекта основных</w:t>
      </w:r>
      <w:r>
        <w:rPr>
          <w:spacing w:val="-17"/>
        </w:rPr>
        <w:t> </w:t>
      </w:r>
      <w:r>
        <w:rPr/>
        <w:t>средств;</w:t>
      </w:r>
    </w:p>
    <w:p>
      <w:pPr>
        <w:pStyle w:val="BodyText"/>
        <w:spacing w:line="321" w:lineRule="exact"/>
        <w:ind w:right="1062" w:firstLine="0"/>
        <w:jc w:val="left"/>
      </w:pPr>
      <w:r>
        <w:rPr/>
        <w:t>(в ред. Приказа Минфина России от 12.12.2005 №</w:t>
      </w:r>
      <w:r>
        <w:rPr>
          <w:spacing w:val="-18"/>
        </w:rPr>
        <w:t> </w:t>
      </w:r>
      <w:r>
        <w:rPr/>
        <w:t>147н)</w:t>
      </w:r>
    </w:p>
    <w:p>
      <w:pPr>
        <w:pStyle w:val="BodyText"/>
        <w:spacing w:line="240" w:lineRule="auto"/>
        <w:ind w:right="104"/>
        <w:jc w:val="both"/>
      </w:pPr>
      <w:r>
        <w:rPr/>
        <w:t>вознаграждения, уплачиваемые посреднической организации,</w:t>
      </w:r>
      <w:r>
        <w:rPr>
          <w:spacing w:val="33"/>
        </w:rPr>
        <w:t> </w:t>
      </w:r>
      <w:r>
        <w:rPr/>
        <w:t>через</w:t>
      </w:r>
      <w:r>
        <w:rPr>
          <w:w w:val="99"/>
        </w:rPr>
        <w:t> </w:t>
      </w:r>
      <w:r>
        <w:rPr/>
        <w:t>которую приобретен объект основных</w:t>
      </w:r>
      <w:r>
        <w:rPr>
          <w:spacing w:val="-13"/>
        </w:rPr>
        <w:t> </w:t>
      </w:r>
      <w:r>
        <w:rPr/>
        <w:t>средств;</w:t>
      </w:r>
    </w:p>
    <w:p>
      <w:pPr>
        <w:pStyle w:val="BodyText"/>
        <w:spacing w:line="240" w:lineRule="auto"/>
        <w:ind w:right="110"/>
        <w:jc w:val="both"/>
      </w:pPr>
      <w:r>
        <w:rPr/>
        <w:t>иные затраты, непосредственно связанные с</w:t>
      </w:r>
      <w:r>
        <w:rPr>
          <w:spacing w:val="63"/>
        </w:rPr>
        <w:t> </w:t>
      </w:r>
      <w:r>
        <w:rPr/>
        <w:t>приобретением,</w:t>
      </w:r>
      <w:r>
        <w:rPr>
          <w:w w:val="99"/>
        </w:rPr>
        <w:t> </w:t>
      </w:r>
      <w:r>
        <w:rPr/>
        <w:t>сооружением и изготовлением объекта основных</w:t>
      </w:r>
      <w:r>
        <w:rPr>
          <w:spacing w:val="-21"/>
        </w:rPr>
        <w:t> </w:t>
      </w:r>
      <w:r>
        <w:rPr/>
        <w:t>средств.</w:t>
      </w:r>
    </w:p>
    <w:p>
      <w:pPr>
        <w:pStyle w:val="BodyText"/>
        <w:spacing w:line="321" w:lineRule="exact"/>
        <w:ind w:right="1062" w:firstLine="0"/>
        <w:jc w:val="left"/>
      </w:pPr>
      <w:r>
        <w:rPr/>
        <w:t>(в ред. Приказа Минфина России от 12.12.2005 №</w:t>
      </w:r>
      <w:r>
        <w:rPr>
          <w:spacing w:val="-19"/>
        </w:rPr>
        <w:t> </w:t>
      </w:r>
      <w:r>
        <w:rPr/>
        <w:t>147н)</w:t>
      </w:r>
    </w:p>
    <w:p>
      <w:pPr>
        <w:pStyle w:val="BodyText"/>
        <w:spacing w:line="240" w:lineRule="auto"/>
        <w:ind w:right="108"/>
        <w:jc w:val="both"/>
      </w:pPr>
      <w:r>
        <w:rPr/>
        <w:t>Не включаются в фактические затраты на приобретение, сооружение</w:t>
      </w:r>
      <w:r>
        <w:rPr>
          <w:spacing w:val="-6"/>
        </w:rPr>
        <w:t> </w:t>
      </w:r>
      <w:r>
        <w:rPr/>
        <w:t>или</w:t>
      </w:r>
      <w:r>
        <w:rPr>
          <w:w w:val="99"/>
        </w:rPr>
        <w:t> </w:t>
      </w:r>
      <w:r>
        <w:rPr/>
        <w:t>изготовление основных средств общехозяйственные и иные</w:t>
      </w:r>
      <w:r>
        <w:rPr>
          <w:spacing w:val="38"/>
        </w:rPr>
        <w:t> </w:t>
      </w:r>
      <w:r>
        <w:rPr/>
        <w:t>аналогичные</w:t>
      </w:r>
      <w:r>
        <w:rPr>
          <w:w w:val="99"/>
        </w:rPr>
        <w:t> </w:t>
      </w:r>
      <w:r>
        <w:rPr/>
        <w:t>расходы, кроме случаев, когда они непосредственно связаны</w:t>
      </w:r>
      <w:r>
        <w:rPr>
          <w:spacing w:val="30"/>
        </w:rPr>
        <w:t> </w:t>
      </w:r>
      <w:r>
        <w:rPr/>
        <w:t>с</w:t>
      </w:r>
      <w:r>
        <w:rPr>
          <w:w w:val="99"/>
        </w:rPr>
        <w:t> </w:t>
      </w:r>
      <w:r>
        <w:rPr/>
        <w:t>приобретением, сооружением или изготовлением основных</w:t>
      </w:r>
      <w:r>
        <w:rPr>
          <w:spacing w:val="-18"/>
        </w:rPr>
        <w:t> </w:t>
      </w:r>
      <w:r>
        <w:rPr/>
        <w:t>средств.</w:t>
      </w:r>
    </w:p>
    <w:p>
      <w:pPr>
        <w:pStyle w:val="BodyText"/>
        <w:spacing w:line="322" w:lineRule="exact" w:before="4"/>
        <w:ind w:left="661" w:right="0" w:firstLine="0"/>
        <w:jc w:val="left"/>
      </w:pPr>
      <w:r>
        <w:rPr/>
        <w:t>Абзац исключен. - Приказ Минфина России от 27.11.2006 №</w:t>
      </w:r>
      <w:r>
        <w:rPr>
          <w:spacing w:val="-20"/>
        </w:rPr>
        <w:t> </w:t>
      </w:r>
      <w:r>
        <w:rPr/>
        <w:t>156н.</w:t>
      </w:r>
    </w:p>
    <w:p>
      <w:pPr>
        <w:pStyle w:val="ListParagraph"/>
        <w:numPr>
          <w:ilvl w:val="0"/>
          <w:numId w:val="2"/>
        </w:numPr>
        <w:tabs>
          <w:tab w:pos="1032" w:val="left" w:leader="none"/>
        </w:tabs>
        <w:spacing w:line="240" w:lineRule="auto" w:before="0" w:after="0"/>
        <w:ind w:left="119" w:right="10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Первоначальной стоимостью основных средств, внесенных в</w:t>
      </w:r>
      <w:r>
        <w:rPr>
          <w:rFonts w:ascii="Times New Roman" w:hAnsi="Times New Roman"/>
          <w:spacing w:val="22"/>
          <w:sz w:val="28"/>
        </w:rPr>
        <w:t> </w:t>
      </w:r>
      <w:r>
        <w:rPr>
          <w:rFonts w:ascii="Times New Roman" w:hAnsi="Times New Roman"/>
          <w:sz w:val="28"/>
        </w:rPr>
        <w:t>счет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вклада в уставный (складочный) капитал организации, признается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z w:val="28"/>
        </w:rPr>
        <w:t>их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00" w:h="16840"/>
          <w:pgMar w:header="742" w:footer="0" w:top="1020" w:bottom="280" w:left="1580" w:right="740"/>
        </w:sectPr>
      </w:pPr>
    </w:p>
    <w:p>
      <w:pPr>
        <w:pStyle w:val="BodyText"/>
        <w:spacing w:line="240" w:lineRule="auto" w:before="106"/>
        <w:ind w:right="0" w:firstLine="0"/>
        <w:jc w:val="left"/>
      </w:pPr>
      <w:r>
        <w:rPr/>
        <w:t>денежная оценка, согласованная учредителями (участниками)</w:t>
      </w:r>
      <w:r>
        <w:rPr>
          <w:spacing w:val="-18"/>
        </w:rPr>
        <w:t> </w:t>
      </w:r>
      <w:r>
        <w:rPr/>
        <w:t>организации,</w:t>
      </w:r>
      <w:r>
        <w:rPr>
          <w:w w:val="99"/>
        </w:rPr>
        <w:t> </w:t>
      </w:r>
      <w:r>
        <w:rPr/>
        <w:t>если иное не предусмотрено законодательством Российской</w:t>
      </w:r>
      <w:r>
        <w:rPr>
          <w:spacing w:val="-18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2"/>
        </w:numPr>
        <w:tabs>
          <w:tab w:pos="1300" w:val="left" w:leader="none"/>
        </w:tabs>
        <w:spacing w:line="240" w:lineRule="auto" w:before="0" w:after="0"/>
        <w:ind w:left="119" w:right="10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Первоначальной стоимостью основных средств,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z w:val="28"/>
        </w:rPr>
        <w:t>полученных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организацией по договору дарения (безвозмездно), признается их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текущая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рыночная стоимость на дату принятия к бухгалтерскому учету в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качестве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вложений во внеоборотные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активы.</w:t>
      </w:r>
    </w:p>
    <w:p>
      <w:pPr>
        <w:pStyle w:val="BodyText"/>
        <w:spacing w:line="321" w:lineRule="exact"/>
        <w:ind w:right="1062" w:firstLine="0"/>
        <w:jc w:val="left"/>
      </w:pPr>
      <w:r>
        <w:rPr/>
        <w:t>(в ред. Приказа Минфина России от 12.12.2005 №</w:t>
      </w:r>
      <w:r>
        <w:rPr>
          <w:spacing w:val="-19"/>
        </w:rPr>
        <w:t> </w:t>
      </w:r>
      <w:r>
        <w:rPr/>
        <w:t>147н)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</w:tabs>
        <w:spacing w:line="240" w:lineRule="auto" w:before="0" w:after="0"/>
        <w:ind w:left="119" w:right="10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Первоначальной стоимостью основных средств, полученных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договорам, предусматривающим исполнение обязательств</w:t>
      </w:r>
      <w:r>
        <w:rPr>
          <w:rFonts w:ascii="Times New Roman" w:hAnsi="Times New Roman"/>
          <w:spacing w:val="60"/>
          <w:sz w:val="28"/>
        </w:rPr>
        <w:t> </w:t>
      </w:r>
      <w:r>
        <w:rPr>
          <w:rFonts w:ascii="Times New Roman" w:hAnsi="Times New Roman"/>
          <w:sz w:val="28"/>
        </w:rPr>
        <w:t>(оплату)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неденежными средствами, признается стоимость ценностей, переданных</w:t>
      </w:r>
      <w:r>
        <w:rPr>
          <w:rFonts w:ascii="Times New Roman" w:hAnsi="Times New Roman"/>
          <w:spacing w:val="13"/>
          <w:sz w:val="28"/>
        </w:rPr>
        <w:t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подлежащих передаче организацией. Стоимость ценностей, переданных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подлежащих передаче организацией, устанавливается исходя из цены,</w:t>
      </w:r>
      <w:r>
        <w:rPr>
          <w:rFonts w:ascii="Times New Roman" w:hAnsi="Times New Roman"/>
          <w:spacing w:val="46"/>
          <w:sz w:val="28"/>
        </w:rPr>
        <w:t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которой в сравнимых обстоятельствах обычно организация</w:t>
      </w:r>
      <w:r>
        <w:rPr>
          <w:rFonts w:ascii="Times New Roman" w:hAnsi="Times New Roman"/>
          <w:spacing w:val="47"/>
          <w:sz w:val="28"/>
        </w:rPr>
        <w:t> </w:t>
      </w:r>
      <w:r>
        <w:rPr>
          <w:rFonts w:ascii="Times New Roman" w:hAnsi="Times New Roman"/>
          <w:sz w:val="28"/>
        </w:rPr>
        <w:t>определяет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стоимость аналогичных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ценностей.</w:t>
      </w:r>
    </w:p>
    <w:p>
      <w:pPr>
        <w:pStyle w:val="BodyText"/>
        <w:spacing w:line="240" w:lineRule="auto"/>
        <w:ind w:right="108"/>
        <w:jc w:val="both"/>
      </w:pPr>
      <w:r>
        <w:rPr/>
        <w:t>При невозможности установить стоимость ценностей, переданных</w:t>
      </w:r>
      <w:r>
        <w:rPr>
          <w:spacing w:val="8"/>
        </w:rPr>
        <w:t> </w:t>
      </w:r>
      <w:r>
        <w:rPr/>
        <w:t>или</w:t>
      </w:r>
      <w:r>
        <w:rPr>
          <w:w w:val="99"/>
        </w:rPr>
        <w:t> </w:t>
      </w:r>
      <w:r>
        <w:rPr/>
        <w:t>подлежащих передаче организацией, стоимость основных</w:t>
      </w:r>
      <w:r>
        <w:rPr>
          <w:spacing w:val="66"/>
        </w:rPr>
        <w:t> </w:t>
      </w:r>
      <w:r>
        <w:rPr/>
        <w:t>средств,</w:t>
      </w:r>
      <w:r>
        <w:rPr>
          <w:w w:val="99"/>
        </w:rPr>
        <w:t> </w:t>
      </w:r>
      <w:r>
        <w:rPr/>
        <w:t>полученных организацией по договорам, предусматривающим</w:t>
      </w:r>
      <w:r>
        <w:rPr>
          <w:spacing w:val="61"/>
        </w:rPr>
        <w:t> </w:t>
      </w:r>
      <w:r>
        <w:rPr/>
        <w:t>исполнение</w:t>
      </w:r>
      <w:r>
        <w:rPr>
          <w:w w:val="99"/>
        </w:rPr>
        <w:t> </w:t>
      </w:r>
      <w:r>
        <w:rPr/>
        <w:t>обязательств (оплату) неденежными средствами, определяется исходя</w:t>
      </w:r>
      <w:r>
        <w:rPr>
          <w:spacing w:val="32"/>
        </w:rPr>
        <w:t> </w:t>
      </w:r>
      <w:r>
        <w:rPr/>
        <w:t>из</w:t>
      </w:r>
      <w:r>
        <w:rPr>
          <w:w w:val="99"/>
        </w:rPr>
        <w:t> </w:t>
      </w:r>
      <w:r>
        <w:rPr/>
        <w:t>стоимости, по которой в сравнимых обстоятельствах</w:t>
      </w:r>
      <w:r>
        <w:rPr>
          <w:spacing w:val="56"/>
        </w:rPr>
        <w:t> </w:t>
      </w:r>
      <w:r>
        <w:rPr/>
        <w:t>приобретаются</w:t>
      </w:r>
      <w:r>
        <w:rPr>
          <w:w w:val="99"/>
        </w:rPr>
        <w:t> </w:t>
      </w:r>
      <w:r>
        <w:rPr/>
        <w:t>аналогичные объекты основных</w:t>
      </w:r>
      <w:r>
        <w:rPr>
          <w:spacing w:val="-13"/>
        </w:rPr>
        <w:t> </w:t>
      </w:r>
      <w:r>
        <w:rPr/>
        <w:t>средств.</w:t>
      </w:r>
    </w:p>
    <w:p>
      <w:pPr>
        <w:pStyle w:val="ListParagraph"/>
        <w:numPr>
          <w:ilvl w:val="0"/>
          <w:numId w:val="2"/>
        </w:numPr>
        <w:tabs>
          <w:tab w:pos="1425" w:val="left" w:leader="none"/>
        </w:tabs>
        <w:spacing w:line="240" w:lineRule="auto" w:before="0" w:after="0"/>
        <w:ind w:left="119" w:right="109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Первоначальная стоимость объектов основных</w:t>
      </w:r>
      <w:r>
        <w:rPr>
          <w:rFonts w:ascii="Times New Roman" w:hAnsi="Times New Roman"/>
          <w:spacing w:val="19"/>
          <w:sz w:val="28"/>
        </w:rPr>
        <w:t> </w:t>
      </w:r>
      <w:r>
        <w:rPr>
          <w:rFonts w:ascii="Times New Roman" w:hAnsi="Times New Roman"/>
          <w:sz w:val="28"/>
        </w:rPr>
        <w:t>средств,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принимаемых к бухгалтерскому учету в соответствии с пунктами 9, 10 и</w:t>
      </w:r>
      <w:r>
        <w:rPr>
          <w:rFonts w:ascii="Times New Roman" w:hAnsi="Times New Roman"/>
          <w:spacing w:val="61"/>
          <w:sz w:val="28"/>
        </w:rPr>
        <w:t> </w:t>
      </w:r>
      <w:r>
        <w:rPr>
          <w:rFonts w:ascii="Times New Roman" w:hAnsi="Times New Roman"/>
          <w:sz w:val="28"/>
        </w:rPr>
        <w:t>11,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определяется применительно к порядку, приведенному в пункте </w:t>
      </w:r>
      <w:r>
        <w:rPr>
          <w:rFonts w:ascii="Times New Roman" w:hAnsi="Times New Roman"/>
          <w:spacing w:val="15"/>
          <w:sz w:val="28"/>
        </w:rPr>
        <w:t>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настоящего Положения.</w:t>
      </w:r>
    </w:p>
    <w:p>
      <w:pPr>
        <w:pStyle w:val="BodyText"/>
        <w:spacing w:line="321" w:lineRule="exact"/>
        <w:ind w:right="1062" w:firstLine="0"/>
        <w:jc w:val="left"/>
      </w:pPr>
      <w:r>
        <w:rPr/>
        <w:t>(п. 12 в ред. Приказа Минфина России от 12.12.2005 №</w:t>
      </w:r>
      <w:r>
        <w:rPr>
          <w:spacing w:val="-20"/>
        </w:rPr>
        <w:t> </w:t>
      </w:r>
      <w:r>
        <w:rPr/>
        <w:t>147н)</w:t>
      </w: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240" w:lineRule="auto" w:before="0" w:after="0"/>
        <w:ind w:left="119" w:right="105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Капитальные вложения в многолетние насаждения, на</w:t>
      </w:r>
      <w:r>
        <w:rPr>
          <w:rFonts w:ascii="Times New Roman" w:hAnsi="Times New Roman"/>
          <w:spacing w:val="26"/>
          <w:sz w:val="28"/>
        </w:rPr>
        <w:t> </w:t>
      </w:r>
      <w:r>
        <w:rPr>
          <w:rFonts w:ascii="Times New Roman" w:hAnsi="Times New Roman"/>
          <w:sz w:val="28"/>
        </w:rPr>
        <w:t>коренное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улучшение земель включаются в состав основных средств ежегодно в</w:t>
      </w:r>
      <w:r>
        <w:rPr>
          <w:rFonts w:ascii="Times New Roman" w:hAnsi="Times New Roman"/>
          <w:spacing w:val="57"/>
          <w:sz w:val="28"/>
        </w:rPr>
        <w:t> </w:t>
      </w:r>
      <w:r>
        <w:rPr>
          <w:rFonts w:ascii="Times New Roman" w:hAnsi="Times New Roman"/>
          <w:sz w:val="28"/>
        </w:rPr>
        <w:t>сумме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затрат, относящихся к принятым в отчетном году в эксплуатацию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z w:val="28"/>
        </w:rPr>
        <w:t>площадям,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независимо от даты окончания всего комплекса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работ.</w:t>
      </w:r>
    </w:p>
    <w:p>
      <w:pPr>
        <w:pStyle w:val="ListParagraph"/>
        <w:numPr>
          <w:ilvl w:val="0"/>
          <w:numId w:val="2"/>
        </w:numPr>
        <w:tabs>
          <w:tab w:pos="1305" w:val="left" w:leader="none"/>
        </w:tabs>
        <w:spacing w:line="240" w:lineRule="auto" w:before="4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Стоимость основных средств, в которой они приняты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бухгалтерскому учету, не подлежит изменению, кроме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случаев,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установленных настоящим и иными положениями (стандартами)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бухгалтерскому учету.</w:t>
      </w:r>
    </w:p>
    <w:p>
      <w:pPr>
        <w:pStyle w:val="BodyText"/>
        <w:spacing w:line="321" w:lineRule="exact"/>
        <w:ind w:right="1062" w:firstLine="0"/>
        <w:jc w:val="left"/>
      </w:pPr>
      <w:r>
        <w:rPr/>
        <w:t>(в ред. Приказа Минфина России от 24.12.2010 №</w:t>
      </w:r>
      <w:r>
        <w:rPr>
          <w:spacing w:val="-18"/>
        </w:rPr>
        <w:t> </w:t>
      </w:r>
      <w:r>
        <w:rPr/>
        <w:t>186н)</w:t>
      </w:r>
    </w:p>
    <w:p>
      <w:pPr>
        <w:pStyle w:val="BodyText"/>
        <w:spacing w:line="240" w:lineRule="auto"/>
        <w:ind w:right="107"/>
        <w:jc w:val="both"/>
      </w:pPr>
      <w:r>
        <w:rPr/>
        <w:t>Изменение первоначальной стоимости основных средств, в которой</w:t>
      </w:r>
      <w:r>
        <w:rPr>
          <w:spacing w:val="56"/>
        </w:rPr>
        <w:t> </w:t>
      </w:r>
      <w:r>
        <w:rPr/>
        <w:t>они</w:t>
      </w:r>
      <w:r>
        <w:rPr>
          <w:w w:val="99"/>
        </w:rPr>
        <w:t> </w:t>
      </w:r>
      <w:r>
        <w:rPr/>
        <w:t>приняты к бухгалтерскому учету, допускается в случаях</w:t>
      </w:r>
      <w:r>
        <w:rPr>
          <w:spacing w:val="3"/>
        </w:rPr>
        <w:t> </w:t>
      </w:r>
      <w:r>
        <w:rPr/>
        <w:t>достройки,</w:t>
      </w:r>
      <w:r>
        <w:rPr>
          <w:w w:val="99"/>
        </w:rPr>
        <w:t> </w:t>
      </w:r>
      <w:r>
        <w:rPr/>
        <w:t>дооборудования, реконструкции, модернизации, частичной ликвидации</w:t>
      </w:r>
      <w:r>
        <w:rPr>
          <w:spacing w:val="9"/>
        </w:rPr>
        <w:t> </w:t>
      </w:r>
      <w:r>
        <w:rPr/>
        <w:t>и</w:t>
      </w:r>
      <w:r>
        <w:rPr>
          <w:w w:val="99"/>
        </w:rPr>
        <w:t> </w:t>
      </w:r>
      <w:r>
        <w:rPr/>
        <w:t>переоценки объектов основных</w:t>
      </w:r>
      <w:r>
        <w:rPr>
          <w:spacing w:val="-14"/>
        </w:rPr>
        <w:t> </w:t>
      </w:r>
      <w:r>
        <w:rPr/>
        <w:t>средств.</w:t>
      </w:r>
    </w:p>
    <w:p>
      <w:pPr>
        <w:pStyle w:val="BodyText"/>
        <w:spacing w:line="321" w:lineRule="exact"/>
        <w:ind w:right="1062" w:firstLine="0"/>
        <w:jc w:val="left"/>
      </w:pPr>
      <w:r>
        <w:rPr/>
        <w:t>(в ред. Приказа Минфина России от 18.05.2002 №</w:t>
      </w:r>
      <w:r>
        <w:rPr>
          <w:spacing w:val="-17"/>
        </w:rPr>
        <w:t> </w:t>
      </w:r>
      <w:r>
        <w:rPr/>
        <w:t>45н)</w:t>
      </w: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240" w:lineRule="auto" w:before="0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Коммерческая организация может не чаще одного раза в год</w:t>
      </w:r>
      <w:r>
        <w:rPr>
          <w:rFonts w:ascii="Times New Roman" w:hAnsi="Times New Roman"/>
          <w:spacing w:val="47"/>
          <w:sz w:val="28"/>
        </w:rPr>
        <w:t> </w:t>
      </w:r>
      <w:r>
        <w:rPr>
          <w:rFonts w:ascii="Times New Roman" w:hAnsi="Times New Roman"/>
          <w:sz w:val="28"/>
        </w:rPr>
        <w:t>(на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конец отчетного года) переоценивать группы однородных </w:t>
      </w:r>
      <w:r>
        <w:rPr>
          <w:rFonts w:ascii="Times New Roman" w:hAnsi="Times New Roman"/>
          <w:spacing w:val="22"/>
          <w:sz w:val="28"/>
        </w:rPr>
        <w:t> </w:t>
      </w:r>
      <w:r>
        <w:rPr>
          <w:rFonts w:ascii="Times New Roman" w:hAnsi="Times New Roman"/>
          <w:sz w:val="28"/>
        </w:rPr>
        <w:t>объектов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основных средств по текущей (восстановительной)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стоимости.</w:t>
      </w:r>
    </w:p>
    <w:p>
      <w:pPr>
        <w:pStyle w:val="BodyText"/>
        <w:spacing w:line="322" w:lineRule="exact" w:before="4"/>
        <w:ind w:right="1062" w:firstLine="0"/>
        <w:jc w:val="left"/>
      </w:pPr>
      <w:r>
        <w:rPr/>
        <w:t>(в ред. Приказа Минфина России от 24.12.2010 №</w:t>
      </w:r>
      <w:r>
        <w:rPr>
          <w:spacing w:val="-17"/>
        </w:rPr>
        <w:t> </w:t>
      </w:r>
      <w:r>
        <w:rPr/>
        <w:t>186н)</w:t>
      </w:r>
    </w:p>
    <w:p>
      <w:pPr>
        <w:pStyle w:val="BodyText"/>
        <w:spacing w:line="240" w:lineRule="auto"/>
        <w:ind w:right="105"/>
        <w:jc w:val="both"/>
      </w:pPr>
      <w:r>
        <w:rPr/>
        <w:t>При принятии решения о переоценке по таким основным</w:t>
      </w:r>
      <w:r>
        <w:rPr>
          <w:spacing w:val="29"/>
        </w:rPr>
        <w:t> </w:t>
      </w:r>
      <w:r>
        <w:rPr/>
        <w:t>средствам</w:t>
      </w:r>
      <w:r>
        <w:rPr>
          <w:w w:val="99"/>
        </w:rPr>
        <w:t> </w:t>
      </w:r>
      <w:r>
        <w:rPr/>
        <w:t>следует  учитывать,  что  в  последующем  они  переоцениваются  </w:t>
      </w:r>
      <w:r>
        <w:rPr>
          <w:spacing w:val="5"/>
        </w:rPr>
        <w:t> </w:t>
      </w:r>
      <w:r>
        <w:rPr/>
        <w:t>регулярно,</w:t>
      </w:r>
    </w:p>
    <w:p>
      <w:pPr>
        <w:spacing w:after="0" w:line="240" w:lineRule="auto"/>
        <w:jc w:val="both"/>
        <w:sectPr>
          <w:pgSz w:w="11900" w:h="16840"/>
          <w:pgMar w:header="742" w:footer="0" w:top="1020" w:bottom="280" w:left="1580" w:right="740"/>
        </w:sectPr>
      </w:pPr>
    </w:p>
    <w:p>
      <w:pPr>
        <w:pStyle w:val="BodyText"/>
        <w:spacing w:line="240" w:lineRule="auto" w:before="106"/>
        <w:ind w:right="106" w:firstLine="0"/>
        <w:jc w:val="both"/>
      </w:pPr>
      <w:r>
        <w:rPr/>
        <w:t>чтобы стоимость основных средств, по которой они отражаются</w:t>
      </w:r>
      <w:r>
        <w:rPr>
          <w:spacing w:val="11"/>
        </w:rPr>
        <w:t> </w:t>
      </w:r>
      <w:r>
        <w:rPr/>
        <w:t>в</w:t>
      </w:r>
      <w:r>
        <w:rPr>
          <w:w w:val="99"/>
        </w:rPr>
        <w:t> </w:t>
      </w:r>
      <w:r>
        <w:rPr/>
        <w:t>бухгалтерском учете и отчетности, существенно не отличалась от</w:t>
      </w:r>
      <w:r>
        <w:rPr>
          <w:spacing w:val="21"/>
        </w:rPr>
        <w:t> </w:t>
      </w:r>
      <w:r>
        <w:rPr/>
        <w:t>текущей</w:t>
      </w:r>
      <w:r>
        <w:rPr>
          <w:w w:val="99"/>
        </w:rPr>
        <w:t> </w:t>
      </w:r>
      <w:r>
        <w:rPr/>
        <w:t>(восстановительной)</w:t>
      </w:r>
      <w:r>
        <w:rPr>
          <w:spacing w:val="-14"/>
        </w:rPr>
        <w:t> </w:t>
      </w:r>
      <w:r>
        <w:rPr/>
        <w:t>стоимости.</w:t>
      </w:r>
    </w:p>
    <w:p>
      <w:pPr>
        <w:pStyle w:val="BodyText"/>
        <w:spacing w:line="240" w:lineRule="auto"/>
        <w:ind w:right="108"/>
        <w:jc w:val="both"/>
      </w:pPr>
      <w:r>
        <w:rPr/>
        <w:t>Переоценка объекта основных средств производится путем пересчета</w:t>
      </w:r>
      <w:r>
        <w:rPr>
          <w:spacing w:val="-17"/>
        </w:rPr>
        <w:t> </w:t>
      </w:r>
      <w:r>
        <w:rPr/>
        <w:t>его</w:t>
      </w:r>
      <w:r>
        <w:rPr>
          <w:w w:val="99"/>
        </w:rPr>
        <w:t> </w:t>
      </w:r>
      <w:r>
        <w:rPr/>
        <w:t>первоначальной стоимости или текущей (восстановительной)</w:t>
      </w:r>
      <w:r>
        <w:rPr>
          <w:spacing w:val="57"/>
        </w:rPr>
        <w:t> </w:t>
      </w:r>
      <w:r>
        <w:rPr/>
        <w:t>стоимости,</w:t>
      </w:r>
      <w:r>
        <w:rPr>
          <w:w w:val="99"/>
        </w:rPr>
        <w:t> </w:t>
      </w:r>
      <w:r>
        <w:rPr/>
        <w:t>если данный объект переоценивался ранее, и суммы</w:t>
      </w:r>
      <w:r>
        <w:rPr>
          <w:spacing w:val="65"/>
        </w:rPr>
        <w:t> </w:t>
      </w:r>
      <w:r>
        <w:rPr/>
        <w:t>амортизации,</w:t>
      </w:r>
      <w:r>
        <w:rPr>
          <w:w w:val="99"/>
        </w:rPr>
        <w:t> </w:t>
      </w:r>
      <w:r>
        <w:rPr/>
        <w:t>начисленной за все время использования</w:t>
      </w:r>
      <w:r>
        <w:rPr>
          <w:spacing w:val="-13"/>
        </w:rPr>
        <w:t> </w:t>
      </w:r>
      <w:r>
        <w:rPr/>
        <w:t>объекта.</w:t>
      </w:r>
    </w:p>
    <w:p>
      <w:pPr>
        <w:pStyle w:val="BodyText"/>
        <w:spacing w:line="321" w:lineRule="exact"/>
        <w:ind w:right="0" w:firstLine="0"/>
        <w:jc w:val="both"/>
      </w:pPr>
      <w:r>
        <w:rPr/>
        <w:t>(абзац введен Приказом Минфина России от 18.05.2002 №</w:t>
      </w:r>
      <w:r>
        <w:rPr>
          <w:spacing w:val="-19"/>
        </w:rPr>
        <w:t> </w:t>
      </w:r>
      <w:r>
        <w:rPr/>
        <w:t>45н)</w:t>
      </w:r>
    </w:p>
    <w:p>
      <w:pPr>
        <w:pStyle w:val="BodyText"/>
        <w:spacing w:line="240" w:lineRule="auto"/>
        <w:ind w:right="105"/>
        <w:jc w:val="both"/>
      </w:pPr>
      <w:r>
        <w:rPr/>
        <w:t>Результаты проведенной по состоянию на конец отчетного</w:t>
      </w:r>
      <w:r>
        <w:rPr>
          <w:spacing w:val="17"/>
        </w:rPr>
        <w:t> </w:t>
      </w:r>
      <w:r>
        <w:rPr/>
        <w:t>года</w:t>
      </w:r>
      <w:r>
        <w:rPr>
          <w:w w:val="99"/>
        </w:rPr>
        <w:t> </w:t>
      </w:r>
      <w:r>
        <w:rPr/>
        <w:t>переоценки объектов основных средств подлежат отражению </w:t>
      </w:r>
      <w:r>
        <w:rPr>
          <w:spacing w:val="2"/>
        </w:rPr>
        <w:t> </w:t>
      </w:r>
      <w:r>
        <w:rPr/>
        <w:t>в</w:t>
      </w:r>
      <w:r>
        <w:rPr>
          <w:w w:val="99"/>
        </w:rPr>
        <w:t> </w:t>
      </w:r>
      <w:r>
        <w:rPr/>
        <w:t>бухгалтерском учете</w:t>
      </w:r>
      <w:r>
        <w:rPr>
          <w:spacing w:val="-14"/>
        </w:rPr>
        <w:t> </w:t>
      </w:r>
      <w:r>
        <w:rPr/>
        <w:t>обособленно.</w:t>
      </w:r>
    </w:p>
    <w:p>
      <w:pPr>
        <w:pStyle w:val="BodyText"/>
        <w:spacing w:line="321" w:lineRule="exact"/>
        <w:ind w:right="0" w:firstLine="0"/>
        <w:jc w:val="both"/>
      </w:pPr>
      <w:r>
        <w:rPr/>
        <w:t>(в ред. Приказа Минфина России от 24.12.2010 №</w:t>
      </w:r>
      <w:r>
        <w:rPr>
          <w:spacing w:val="-18"/>
        </w:rPr>
        <w:t> </w:t>
      </w:r>
      <w:r>
        <w:rPr/>
        <w:t>186н)</w:t>
      </w:r>
    </w:p>
    <w:p>
      <w:pPr>
        <w:pStyle w:val="BodyText"/>
        <w:spacing w:line="240" w:lineRule="auto"/>
        <w:ind w:right="103"/>
        <w:jc w:val="both"/>
      </w:pPr>
      <w:r>
        <w:rPr/>
        <w:t>Сумма дооценки объекта основных средств в результате</w:t>
      </w:r>
      <w:r>
        <w:rPr>
          <w:spacing w:val="69"/>
        </w:rPr>
        <w:t> </w:t>
      </w:r>
      <w:r>
        <w:rPr/>
        <w:t>переоценки</w:t>
      </w:r>
      <w:r>
        <w:rPr>
          <w:w w:val="99"/>
        </w:rPr>
        <w:t> </w:t>
      </w:r>
      <w:r>
        <w:rPr/>
        <w:t>зачисляется в добавочный капитал организации. Сумма дооценки</w:t>
      </w:r>
      <w:r>
        <w:rPr>
          <w:spacing w:val="35"/>
        </w:rPr>
        <w:t> </w:t>
      </w:r>
      <w:r>
        <w:rPr/>
        <w:t>объекта</w:t>
      </w:r>
      <w:r>
        <w:rPr>
          <w:w w:val="99"/>
        </w:rPr>
        <w:t> </w:t>
      </w:r>
      <w:r>
        <w:rPr/>
        <w:t>основных средств, равная сумме уценки его, проведенной в</w:t>
      </w:r>
      <w:r>
        <w:rPr>
          <w:spacing w:val="37"/>
        </w:rPr>
        <w:t> </w:t>
      </w:r>
      <w:r>
        <w:rPr/>
        <w:t>предыдущие</w:t>
      </w:r>
      <w:r>
        <w:rPr>
          <w:w w:val="99"/>
        </w:rPr>
        <w:t> </w:t>
      </w:r>
      <w:r>
        <w:rPr/>
        <w:t>отчетные периоды и отнесенной на финансовый результат в качестве</w:t>
      </w:r>
      <w:r>
        <w:rPr>
          <w:spacing w:val="30"/>
        </w:rPr>
        <w:t> </w:t>
      </w:r>
      <w:r>
        <w:rPr/>
        <w:t>прочих</w:t>
      </w:r>
      <w:r>
        <w:rPr>
          <w:w w:val="99"/>
        </w:rPr>
        <w:t> </w:t>
      </w:r>
      <w:r>
        <w:rPr/>
        <w:t>расходов, зачисляется в финансовый результат в качестве прочих</w:t>
      </w:r>
      <w:r>
        <w:rPr>
          <w:spacing w:val="-21"/>
        </w:rPr>
        <w:t> </w:t>
      </w:r>
      <w:r>
        <w:rPr/>
        <w:t>доходов.</w:t>
      </w:r>
    </w:p>
    <w:p>
      <w:pPr>
        <w:pStyle w:val="BodyText"/>
        <w:spacing w:line="322" w:lineRule="exact" w:before="4"/>
        <w:ind w:right="0" w:firstLine="0"/>
        <w:jc w:val="both"/>
      </w:pPr>
      <w:r>
        <w:rPr/>
        <w:t>(в ред. Приказа Минфина России от 24.12.2010 №</w:t>
      </w:r>
      <w:r>
        <w:rPr>
          <w:spacing w:val="-18"/>
        </w:rPr>
        <w:t> </w:t>
      </w:r>
      <w:r>
        <w:rPr/>
        <w:t>186н)</w:t>
      </w:r>
    </w:p>
    <w:p>
      <w:pPr>
        <w:pStyle w:val="BodyText"/>
        <w:spacing w:line="240" w:lineRule="auto"/>
        <w:ind w:right="108"/>
        <w:jc w:val="both"/>
      </w:pPr>
      <w:r>
        <w:rPr/>
        <w:t>Сумма уценки объекта основных средств в результате</w:t>
      </w:r>
      <w:r>
        <w:rPr>
          <w:spacing w:val="3"/>
        </w:rPr>
        <w:t> </w:t>
      </w:r>
      <w:r>
        <w:rPr/>
        <w:t>переоценки</w:t>
      </w:r>
      <w:r>
        <w:rPr>
          <w:w w:val="99"/>
        </w:rPr>
        <w:t> </w:t>
      </w:r>
      <w:r>
        <w:rPr/>
        <w:t>относится на финансовый результат в качестве прочих расходов.</w:t>
      </w:r>
      <w:r>
        <w:rPr>
          <w:spacing w:val="47"/>
        </w:rPr>
        <w:t> </w:t>
      </w:r>
      <w:r>
        <w:rPr/>
        <w:t>Сумма</w:t>
      </w:r>
      <w:r>
        <w:rPr>
          <w:w w:val="99"/>
        </w:rPr>
        <w:t> </w:t>
      </w:r>
      <w:r>
        <w:rPr/>
        <w:t>уценки объекта основных средств относится в уменьшение</w:t>
      </w:r>
      <w:r>
        <w:rPr>
          <w:spacing w:val="33"/>
        </w:rPr>
        <w:t> </w:t>
      </w:r>
      <w:r>
        <w:rPr/>
        <w:t>добавочного</w:t>
      </w:r>
      <w:r>
        <w:rPr>
          <w:w w:val="99"/>
        </w:rPr>
        <w:t> </w:t>
      </w:r>
      <w:r>
        <w:rPr/>
        <w:t>капитала организации, образованного </w:t>
      </w:r>
      <w:r>
        <w:rPr>
          <w:spacing w:val="2"/>
        </w:rPr>
        <w:t>за </w:t>
      </w:r>
      <w:r>
        <w:rPr/>
        <w:t>счет сумм дооценки этого</w:t>
      </w:r>
      <w:r>
        <w:rPr>
          <w:spacing w:val="22"/>
        </w:rPr>
        <w:t> </w:t>
      </w:r>
      <w:r>
        <w:rPr/>
        <w:t>объекта,</w:t>
      </w:r>
      <w:r>
        <w:rPr>
          <w:w w:val="99"/>
        </w:rPr>
        <w:t> </w:t>
      </w:r>
      <w:r>
        <w:rPr/>
        <w:t>проведенной в предыдущие отчетные периоды. Превышение суммы</w:t>
      </w:r>
      <w:r>
        <w:rPr>
          <w:spacing w:val="20"/>
        </w:rPr>
        <w:t> </w:t>
      </w:r>
      <w:r>
        <w:rPr/>
        <w:t>уценки</w:t>
      </w:r>
      <w:r>
        <w:rPr>
          <w:w w:val="99"/>
        </w:rPr>
        <w:t> </w:t>
      </w:r>
      <w:r>
        <w:rPr/>
        <w:t>объекта над суммой дооценки его, зачисленной в добавочный</w:t>
      </w:r>
      <w:r>
        <w:rPr>
          <w:spacing w:val="-3"/>
        </w:rPr>
        <w:t> </w:t>
      </w:r>
      <w:r>
        <w:rPr/>
        <w:t>капитал</w:t>
      </w:r>
      <w:r>
        <w:rPr>
          <w:w w:val="99"/>
        </w:rPr>
        <w:t> </w:t>
      </w:r>
      <w:r>
        <w:rPr/>
        <w:t>организации в результате переоценки, проведенной в предыдущие</w:t>
      </w:r>
      <w:r>
        <w:rPr>
          <w:spacing w:val="32"/>
        </w:rPr>
        <w:t> </w:t>
      </w:r>
      <w:r>
        <w:rPr/>
        <w:t>отчетные</w:t>
      </w:r>
      <w:r>
        <w:rPr>
          <w:w w:val="99"/>
        </w:rPr>
        <w:t> </w:t>
      </w:r>
      <w:r>
        <w:rPr/>
        <w:t>периоды, относится на финансовый результат в качестве прочих</w:t>
      </w:r>
      <w:r>
        <w:rPr>
          <w:spacing w:val="-22"/>
        </w:rPr>
        <w:t> </w:t>
      </w:r>
      <w:r>
        <w:rPr/>
        <w:t>расходов.</w:t>
      </w:r>
    </w:p>
    <w:p>
      <w:pPr>
        <w:pStyle w:val="BodyText"/>
        <w:spacing w:line="321" w:lineRule="exact"/>
        <w:ind w:right="0" w:firstLine="0"/>
        <w:jc w:val="both"/>
      </w:pPr>
      <w:r>
        <w:rPr/>
        <w:t>(в ред. Приказа Минфина России от 24.12.2010 №</w:t>
      </w:r>
      <w:r>
        <w:rPr>
          <w:spacing w:val="-18"/>
        </w:rPr>
        <w:t> </w:t>
      </w:r>
      <w:r>
        <w:rPr/>
        <w:t>186н)</w:t>
      </w:r>
    </w:p>
    <w:p>
      <w:pPr>
        <w:pStyle w:val="BodyText"/>
        <w:spacing w:line="242" w:lineRule="auto"/>
        <w:ind w:right="104"/>
        <w:jc w:val="both"/>
      </w:pPr>
      <w:r>
        <w:rPr/>
        <w:t>При выбытии объекта основных средств сумма его </w:t>
      </w:r>
      <w:r>
        <w:rPr>
          <w:spacing w:val="9"/>
        </w:rPr>
        <w:t> </w:t>
      </w:r>
      <w:r>
        <w:rPr/>
        <w:t>дооценки</w:t>
      </w:r>
      <w:r>
        <w:rPr>
          <w:w w:val="99"/>
        </w:rPr>
        <w:t> </w:t>
      </w:r>
      <w:r>
        <w:rPr/>
        <w:t>переносится с добавочного капитала организации в</w:t>
      </w:r>
      <w:r>
        <w:rPr>
          <w:spacing w:val="9"/>
        </w:rPr>
        <w:t> </w:t>
      </w:r>
      <w:r>
        <w:rPr/>
        <w:t>нераспределенную</w:t>
      </w:r>
      <w:r>
        <w:rPr>
          <w:w w:val="99"/>
        </w:rPr>
        <w:t> </w:t>
      </w:r>
      <w:r>
        <w:rPr/>
        <w:t>прибыль</w:t>
      </w:r>
      <w:r>
        <w:rPr>
          <w:spacing w:val="-8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2"/>
        </w:numPr>
        <w:tabs>
          <w:tab w:pos="1084" w:val="left" w:leader="none"/>
        </w:tabs>
        <w:spacing w:line="318" w:lineRule="exact" w:before="0" w:after="0"/>
        <w:ind w:left="1083" w:right="1062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Исключен. - Приказ Минфина России от 27.11.2006 №</w:t>
      </w:r>
      <w:r>
        <w:rPr>
          <w:rFonts w:ascii="Times New Roman" w:hAnsi="Times New Roman" w:cs="Times New Roman" w:eastAsia="Times New Roman" w:hint="default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156н.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3105" w:val="left" w:leader="none"/>
        </w:tabs>
        <w:spacing w:line="240" w:lineRule="auto" w:before="0" w:after="0"/>
        <w:ind w:left="3104" w:right="1062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Амортизация основных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средств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752" w:val="left" w:leader="none"/>
          <w:tab w:pos="1199" w:val="left" w:leader="none"/>
          <w:tab w:pos="1535" w:val="left" w:leader="none"/>
          <w:tab w:pos="1698" w:val="left" w:leader="none"/>
          <w:tab w:pos="2091" w:val="left" w:leader="none"/>
          <w:tab w:pos="2773" w:val="left" w:leader="none"/>
          <w:tab w:pos="3497" w:val="left" w:leader="none"/>
          <w:tab w:pos="4016" w:val="left" w:leader="none"/>
          <w:tab w:pos="4510" w:val="left" w:leader="none"/>
          <w:tab w:pos="5157" w:val="left" w:leader="none"/>
          <w:tab w:pos="6108" w:val="left" w:leader="none"/>
          <w:tab w:pos="6478" w:val="left" w:leader="none"/>
          <w:tab w:pos="6882" w:val="left" w:leader="none"/>
          <w:tab w:pos="7414" w:val="left" w:leader="none"/>
          <w:tab w:pos="8354" w:val="left" w:leader="none"/>
          <w:tab w:pos="9339" w:val="left" w:leader="none"/>
        </w:tabs>
        <w:spacing w:line="240" w:lineRule="auto" w:before="0" w:after="0"/>
        <w:ind w:left="119" w:right="105" w:firstLine="542"/>
        <w:jc w:val="righ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Стоимость объектов основных средств погашается</w:t>
      </w:r>
      <w:r>
        <w:rPr>
          <w:rFonts w:ascii="Times New Roman" w:hAnsi="Times New Roman"/>
          <w:spacing w:val="12"/>
          <w:sz w:val="28"/>
        </w:rPr>
        <w:t> </w:t>
      </w:r>
      <w:r>
        <w:rPr>
          <w:rFonts w:ascii="Times New Roman" w:hAnsi="Times New Roman"/>
          <w:sz w:val="28"/>
        </w:rPr>
        <w:t>посредством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начисления амортизации, если иное не установлено настоящим</w:t>
      </w:r>
      <w:r>
        <w:rPr>
          <w:rFonts w:ascii="Times New Roman" w:hAnsi="Times New Roman"/>
          <w:spacing w:val="-24"/>
          <w:sz w:val="28"/>
        </w:rPr>
        <w:t> </w:t>
      </w:r>
      <w:r>
        <w:rPr>
          <w:rFonts w:ascii="Times New Roman" w:hAnsi="Times New Roman"/>
          <w:sz w:val="28"/>
        </w:rPr>
        <w:t>Положением.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pacing w:val="-2"/>
          <w:w w:val="95"/>
          <w:sz w:val="28"/>
        </w:rPr>
        <w:t>По</w:t>
        <w:tab/>
      </w:r>
      <w:r>
        <w:rPr>
          <w:rFonts w:ascii="Times New Roman" w:hAnsi="Times New Roman"/>
          <w:w w:val="95"/>
          <w:sz w:val="28"/>
        </w:rPr>
        <w:t>используемым</w:t>
        <w:tab/>
        <w:t>для</w:t>
        <w:tab/>
        <w:t>реализации</w:t>
        <w:tab/>
        <w:t>законодательства</w:t>
        <w:tab/>
        <w:t>Российской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w w:val="95"/>
          <w:sz w:val="28"/>
        </w:rPr>
        <w:t>Федерации</w:t>
        <w:tab/>
        <w:tab/>
        <w:t>о</w:t>
        <w:tab/>
      </w:r>
      <w:r>
        <w:rPr>
          <w:rFonts w:ascii="Times New Roman" w:hAnsi="Times New Roman"/>
          <w:sz w:val="28"/>
        </w:rPr>
        <w:t>мобилизационной</w:t>
        <w:tab/>
      </w:r>
      <w:r>
        <w:rPr>
          <w:rFonts w:ascii="Times New Roman" w:hAnsi="Times New Roman"/>
          <w:w w:val="95"/>
          <w:sz w:val="28"/>
        </w:rPr>
        <w:t>подготовке</w:t>
        <w:tab/>
        <w:t>и</w:t>
        <w:tab/>
        <w:t>мобилизации</w:t>
        <w:tab/>
        <w:t>объектам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rFonts w:ascii="Times New Roman" w:hAnsi="Times New Roman"/>
          <w:spacing w:val="-24"/>
          <w:w w:val="95"/>
          <w:sz w:val="28"/>
        </w:rPr>
      </w:r>
      <w:r>
        <w:rPr>
          <w:rFonts w:ascii="Times New Roman" w:hAnsi="Times New Roman"/>
          <w:w w:val="95"/>
          <w:sz w:val="28"/>
        </w:rPr>
        <w:t>основных</w:t>
        <w:tab/>
        <w:t>средств,</w:t>
        <w:tab/>
        <w:t>которые</w:t>
        <w:tab/>
        <w:t>законсервированы</w:t>
        <w:tab/>
        <w:t>и</w:t>
        <w:tab/>
        <w:t>не</w:t>
        <w:tab/>
        <w:t>используются</w:t>
        <w:tab/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производстве продукции, при выполнении работ или оказании услуг,</w:t>
      </w:r>
      <w:r>
        <w:rPr>
          <w:rFonts w:ascii="Times New Roman" w:hAnsi="Times New Roman"/>
          <w:spacing w:val="63"/>
          <w:sz w:val="28"/>
        </w:rPr>
        <w:t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управленческих нужд организации либо для предоставления организацией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плату во временное владение и пользование или во временное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пользование,</w:t>
      </w:r>
    </w:p>
    <w:p>
      <w:pPr>
        <w:pStyle w:val="BodyText"/>
        <w:spacing w:line="322" w:lineRule="exact" w:before="4"/>
        <w:ind w:right="0" w:firstLine="0"/>
        <w:jc w:val="both"/>
      </w:pPr>
      <w:r>
        <w:rPr/>
        <w:t>амортизация не</w:t>
      </w:r>
      <w:r>
        <w:rPr>
          <w:spacing w:val="-11"/>
        </w:rPr>
        <w:t> </w:t>
      </w:r>
      <w:r>
        <w:rPr/>
        <w:t>начисляется.</w:t>
      </w:r>
    </w:p>
    <w:p>
      <w:pPr>
        <w:pStyle w:val="BodyText"/>
        <w:spacing w:line="240" w:lineRule="auto"/>
        <w:ind w:right="0" w:firstLine="0"/>
        <w:jc w:val="both"/>
      </w:pPr>
      <w:r>
        <w:rPr/>
        <w:t>(абзац введен Приказом Минфина России от 12.12.2005 №</w:t>
      </w:r>
      <w:r>
        <w:rPr>
          <w:spacing w:val="-20"/>
        </w:rPr>
        <w:t> </w:t>
      </w:r>
      <w:r>
        <w:rPr/>
        <w:t>147н)</w:t>
      </w:r>
    </w:p>
    <w:p>
      <w:pPr>
        <w:spacing w:after="0" w:line="240" w:lineRule="auto"/>
        <w:jc w:val="both"/>
        <w:sectPr>
          <w:pgSz w:w="11900" w:h="16840"/>
          <w:pgMar w:header="742" w:footer="0" w:top="1020" w:bottom="280" w:left="1580" w:right="740"/>
        </w:sectPr>
      </w:pPr>
    </w:p>
    <w:p>
      <w:pPr>
        <w:pStyle w:val="BodyText"/>
        <w:spacing w:line="240" w:lineRule="auto" w:before="106"/>
        <w:ind w:right="108"/>
        <w:jc w:val="both"/>
      </w:pPr>
      <w:r>
        <w:rPr/>
        <w:t>По объектам основных средств некоммерческих</w:t>
      </w:r>
      <w:r>
        <w:rPr>
          <w:spacing w:val="30"/>
        </w:rPr>
        <w:t> </w:t>
      </w:r>
      <w:r>
        <w:rPr/>
        <w:t>организаций</w:t>
      </w:r>
      <w:r>
        <w:rPr>
          <w:w w:val="99"/>
        </w:rPr>
        <w:t> </w:t>
      </w:r>
      <w:r>
        <w:rPr/>
        <w:t>амортизация не начисляется. По ним на забалансовом счете</w:t>
      </w:r>
      <w:r>
        <w:rPr>
          <w:spacing w:val="-24"/>
        </w:rPr>
        <w:t> </w:t>
      </w:r>
      <w:r>
        <w:rPr/>
        <w:t>производится</w:t>
      </w:r>
      <w:r>
        <w:rPr>
          <w:w w:val="99"/>
        </w:rPr>
        <w:t> </w:t>
      </w:r>
      <w:r>
        <w:rPr/>
        <w:t>обобщение информации о суммах износа, начисляемого линейным</w:t>
      </w:r>
      <w:r>
        <w:rPr>
          <w:spacing w:val="22"/>
        </w:rPr>
        <w:t> </w:t>
      </w:r>
      <w:r>
        <w:rPr/>
        <w:t>способом</w:t>
      </w:r>
      <w:r>
        <w:rPr>
          <w:w w:val="99"/>
        </w:rPr>
        <w:t> </w:t>
      </w:r>
      <w:r>
        <w:rPr/>
        <w:t>применительно к порядку, приведенному в пункте 19 </w:t>
      </w:r>
      <w:r>
        <w:rPr>
          <w:spacing w:val="9"/>
        </w:rPr>
        <w:t> </w:t>
      </w:r>
      <w:r>
        <w:rPr/>
        <w:t>настоящего</w:t>
      </w:r>
      <w:r>
        <w:rPr>
          <w:w w:val="99"/>
        </w:rPr>
        <w:t> </w:t>
      </w:r>
      <w:r>
        <w:rPr/>
        <w:t>Положения.</w:t>
      </w:r>
    </w:p>
    <w:p>
      <w:pPr>
        <w:pStyle w:val="BodyText"/>
        <w:spacing w:line="321" w:lineRule="exact"/>
        <w:ind w:right="1062" w:firstLine="0"/>
        <w:jc w:val="left"/>
      </w:pPr>
      <w:r>
        <w:rPr/>
        <w:t>(в ред. Приказа Минфина России от 12.12.2005 №</w:t>
      </w:r>
      <w:r>
        <w:rPr>
          <w:spacing w:val="-18"/>
        </w:rPr>
        <w:t> </w:t>
      </w:r>
      <w:r>
        <w:rPr/>
        <w:t>147н)</w:t>
      </w:r>
    </w:p>
    <w:p>
      <w:pPr>
        <w:pStyle w:val="BodyText"/>
        <w:spacing w:line="240" w:lineRule="auto"/>
        <w:ind w:right="106"/>
        <w:jc w:val="both"/>
      </w:pPr>
      <w:r>
        <w:rPr/>
        <w:t>По объектам жилищного фонда, которые учитываются в</w:t>
      </w:r>
      <w:r>
        <w:rPr>
          <w:spacing w:val="69"/>
        </w:rPr>
        <w:t> </w:t>
      </w:r>
      <w:r>
        <w:rPr/>
        <w:t>составе</w:t>
      </w:r>
      <w:r>
        <w:rPr>
          <w:w w:val="99"/>
        </w:rPr>
        <w:t> </w:t>
      </w:r>
      <w:r>
        <w:rPr/>
        <w:t>доходных вложений в материальные ценности, амортизация начисляется</w:t>
      </w:r>
      <w:r>
        <w:rPr>
          <w:spacing w:val="23"/>
        </w:rPr>
        <w:t> </w:t>
      </w:r>
      <w:r>
        <w:rPr/>
        <w:t>в</w:t>
      </w:r>
      <w:r>
        <w:rPr>
          <w:w w:val="99"/>
        </w:rPr>
        <w:t> </w:t>
      </w:r>
      <w:r>
        <w:rPr/>
        <w:t>общеустановленном</w:t>
      </w:r>
      <w:r>
        <w:rPr>
          <w:spacing w:val="-8"/>
        </w:rPr>
        <w:t> </w:t>
      </w:r>
      <w:r>
        <w:rPr/>
        <w:t>порядке.</w:t>
      </w:r>
    </w:p>
    <w:p>
      <w:pPr>
        <w:pStyle w:val="BodyText"/>
        <w:spacing w:line="321" w:lineRule="exact"/>
        <w:ind w:right="1062" w:firstLine="0"/>
        <w:jc w:val="left"/>
      </w:pPr>
      <w:r>
        <w:rPr/>
        <w:t>(абзац введен Приказом Минфина России от 12.12.2005 №</w:t>
      </w:r>
      <w:r>
        <w:rPr>
          <w:spacing w:val="-20"/>
        </w:rPr>
        <w:t> </w:t>
      </w:r>
      <w:r>
        <w:rPr/>
        <w:t>147н)</w:t>
      </w:r>
    </w:p>
    <w:p>
      <w:pPr>
        <w:pStyle w:val="BodyText"/>
        <w:spacing w:line="240" w:lineRule="auto"/>
        <w:ind w:right="107"/>
        <w:jc w:val="both"/>
      </w:pPr>
      <w:r>
        <w:rPr/>
        <w:t>Не подлежат амортизации объекты основных средств,</w:t>
      </w:r>
      <w:r>
        <w:rPr>
          <w:spacing w:val="3"/>
        </w:rPr>
        <w:t> </w:t>
      </w:r>
      <w:r>
        <w:rPr/>
        <w:t>потребительские</w:t>
      </w:r>
      <w:r>
        <w:rPr>
          <w:w w:val="99"/>
        </w:rPr>
        <w:t> </w:t>
      </w:r>
      <w:r>
        <w:rPr/>
        <w:t>свойства которых с течением времени не изменяются (земельные</w:t>
      </w:r>
      <w:r>
        <w:rPr>
          <w:spacing w:val="-9"/>
        </w:rPr>
        <w:t> </w:t>
      </w:r>
      <w:r>
        <w:rPr/>
        <w:t>участки;</w:t>
      </w:r>
      <w:r>
        <w:rPr>
          <w:w w:val="99"/>
        </w:rPr>
        <w:t> </w:t>
      </w:r>
      <w:r>
        <w:rPr/>
        <w:t>объекты природопользования; объекты, отнесенные к музейным предметам</w:t>
      </w:r>
      <w:r>
        <w:rPr>
          <w:spacing w:val="25"/>
        </w:rPr>
        <w:t> </w:t>
      </w:r>
      <w:r>
        <w:rPr/>
        <w:t>и</w:t>
      </w:r>
      <w:r>
        <w:rPr>
          <w:w w:val="99"/>
        </w:rPr>
        <w:t> </w:t>
      </w:r>
      <w:r>
        <w:rPr/>
        <w:t>музейным коллекциям, и</w:t>
      </w:r>
      <w:r>
        <w:rPr>
          <w:spacing w:val="-8"/>
        </w:rPr>
        <w:t> </w:t>
      </w:r>
      <w:r>
        <w:rPr/>
        <w:t>др.).</w:t>
      </w:r>
    </w:p>
    <w:p>
      <w:pPr>
        <w:pStyle w:val="BodyText"/>
        <w:spacing w:line="321" w:lineRule="exact"/>
        <w:ind w:right="1062" w:firstLine="0"/>
        <w:jc w:val="left"/>
      </w:pPr>
      <w:r>
        <w:rPr/>
        <w:t>(в ред. Приказа Минфина России от 12.12.2005 №</w:t>
      </w:r>
      <w:r>
        <w:rPr>
          <w:spacing w:val="-18"/>
        </w:rPr>
        <w:t> </w:t>
      </w:r>
      <w:r>
        <w:rPr/>
        <w:t>147н)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0" w:lineRule="auto" w:before="0" w:after="0"/>
        <w:ind w:left="119" w:right="108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Начисление амортизации объектов основных средств</w:t>
      </w:r>
      <w:r>
        <w:rPr>
          <w:rFonts w:ascii="Times New Roman" w:hAnsi="Times New Roman"/>
          <w:spacing w:val="15"/>
          <w:sz w:val="28"/>
        </w:rPr>
        <w:t> </w:t>
      </w:r>
      <w:r>
        <w:rPr>
          <w:rFonts w:ascii="Times New Roman" w:hAnsi="Times New Roman"/>
          <w:sz w:val="28"/>
        </w:rPr>
        <w:t>производится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одним из следующих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способов:</w:t>
      </w:r>
    </w:p>
    <w:p>
      <w:pPr>
        <w:pStyle w:val="BodyText"/>
        <w:spacing w:line="322" w:lineRule="exact" w:before="4"/>
        <w:ind w:left="661" w:right="1062" w:firstLine="0"/>
        <w:jc w:val="left"/>
      </w:pPr>
      <w:r>
        <w:rPr/>
        <w:t>линейный</w:t>
      </w:r>
      <w:r>
        <w:rPr>
          <w:spacing w:val="-7"/>
        </w:rPr>
        <w:t> </w:t>
      </w:r>
      <w:r>
        <w:rPr/>
        <w:t>способ;</w:t>
      </w:r>
    </w:p>
    <w:p>
      <w:pPr>
        <w:pStyle w:val="BodyText"/>
        <w:spacing w:line="322" w:lineRule="exact"/>
        <w:ind w:left="661" w:right="1062" w:firstLine="0"/>
        <w:jc w:val="left"/>
      </w:pPr>
      <w:r>
        <w:rPr/>
        <w:t>способ уменьшаемого</w:t>
      </w:r>
      <w:r>
        <w:rPr>
          <w:spacing w:val="-12"/>
        </w:rPr>
        <w:t> </w:t>
      </w:r>
      <w:r>
        <w:rPr/>
        <w:t>остатка;</w:t>
      </w:r>
    </w:p>
    <w:p>
      <w:pPr>
        <w:pStyle w:val="BodyText"/>
        <w:spacing w:line="240" w:lineRule="auto"/>
        <w:ind w:right="103"/>
        <w:jc w:val="both"/>
      </w:pPr>
      <w:r>
        <w:rPr/>
        <w:t>способ списания стоимости по сумме чисел лет срока</w:t>
      </w:r>
      <w:r>
        <w:rPr>
          <w:spacing w:val="50"/>
        </w:rPr>
        <w:t> </w:t>
      </w:r>
      <w:r>
        <w:rPr/>
        <w:t>полезного</w:t>
      </w:r>
      <w:r>
        <w:rPr>
          <w:w w:val="99"/>
        </w:rPr>
        <w:t> </w:t>
      </w:r>
      <w:r>
        <w:rPr/>
        <w:t>использования;</w:t>
      </w:r>
    </w:p>
    <w:p>
      <w:pPr>
        <w:pStyle w:val="BodyText"/>
        <w:spacing w:line="240" w:lineRule="auto"/>
        <w:ind w:right="108"/>
        <w:jc w:val="right"/>
      </w:pPr>
      <w:r>
        <w:rPr/>
        <w:t>способ списания стоимости пропорционально объему продукции</w:t>
      </w:r>
      <w:r>
        <w:rPr>
          <w:spacing w:val="-19"/>
        </w:rPr>
        <w:t> </w:t>
      </w:r>
      <w:r>
        <w:rPr/>
        <w:t>(работ).</w:t>
      </w:r>
      <w:r>
        <w:rPr>
          <w:w w:val="99"/>
        </w:rPr>
        <w:t> </w:t>
      </w:r>
      <w:r>
        <w:rPr/>
        <w:t>Применение одного из способов начисления амортизации по</w:t>
      </w:r>
      <w:r>
        <w:rPr>
          <w:spacing w:val="45"/>
        </w:rPr>
        <w:t> </w:t>
      </w:r>
      <w:r>
        <w:rPr/>
        <w:t>группе</w:t>
      </w:r>
      <w:r>
        <w:rPr>
          <w:w w:val="99"/>
        </w:rPr>
        <w:t> </w:t>
      </w:r>
      <w:r>
        <w:rPr/>
        <w:t>однородных объектов основных средств производится в течение всего  </w:t>
      </w:r>
      <w:r>
        <w:rPr>
          <w:spacing w:val="6"/>
        </w:rPr>
        <w:t> </w:t>
      </w:r>
      <w:r>
        <w:rPr/>
        <w:t>срока</w:t>
      </w:r>
    </w:p>
    <w:p>
      <w:pPr>
        <w:pStyle w:val="BodyText"/>
        <w:spacing w:line="321" w:lineRule="exact"/>
        <w:ind w:right="1062" w:firstLine="0"/>
        <w:jc w:val="left"/>
      </w:pPr>
      <w:r>
        <w:rPr/>
        <w:t>полезного использования объектов, входящих в эту</w:t>
      </w:r>
      <w:r>
        <w:rPr>
          <w:spacing w:val="-19"/>
        </w:rPr>
        <w:t> </w:t>
      </w:r>
      <w:r>
        <w:rPr/>
        <w:t>группу.</w:t>
      </w:r>
    </w:p>
    <w:p>
      <w:pPr>
        <w:pStyle w:val="BodyText"/>
        <w:spacing w:line="322" w:lineRule="exact"/>
        <w:ind w:left="661" w:right="0" w:firstLine="0"/>
        <w:jc w:val="left"/>
      </w:pPr>
      <w:r>
        <w:rPr/>
        <w:t>Абзац исключен. - Приказ Минфина России от 12.12.2005 №</w:t>
      </w:r>
      <w:r>
        <w:rPr>
          <w:spacing w:val="-20"/>
        </w:rPr>
        <w:t> </w:t>
      </w:r>
      <w:r>
        <w:rPr/>
        <w:t>147н.</w:t>
      </w:r>
    </w:p>
    <w:p>
      <w:pPr>
        <w:pStyle w:val="ListParagraph"/>
        <w:numPr>
          <w:ilvl w:val="0"/>
          <w:numId w:val="2"/>
        </w:numPr>
        <w:tabs>
          <w:tab w:pos="1084" w:val="left" w:leader="none"/>
        </w:tabs>
        <w:spacing w:line="322" w:lineRule="exact" w:before="0" w:after="0"/>
        <w:ind w:left="1083" w:right="1062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Годовая сумма амортизационных отчислений определяется:</w:t>
      </w:r>
    </w:p>
    <w:p>
      <w:pPr>
        <w:pStyle w:val="BodyText"/>
        <w:spacing w:line="240" w:lineRule="auto"/>
        <w:ind w:right="106"/>
        <w:jc w:val="both"/>
      </w:pPr>
      <w:r>
        <w:rPr/>
        <w:t>при линейном способе - исходя из первоначальной стоимости</w:t>
      </w:r>
      <w:r>
        <w:rPr>
          <w:spacing w:val="31"/>
        </w:rPr>
        <w:t> </w:t>
      </w:r>
      <w:r>
        <w:rPr/>
        <w:t>или</w:t>
      </w:r>
      <w:r>
        <w:rPr>
          <w:w w:val="99"/>
        </w:rPr>
        <w:t> </w:t>
      </w:r>
      <w:r>
        <w:rPr/>
        <w:t>(текущей (восстановительной) стоимости (в случае проведения</w:t>
      </w:r>
      <w:r>
        <w:rPr>
          <w:spacing w:val="59"/>
        </w:rPr>
        <w:t> </w:t>
      </w:r>
      <w:r>
        <w:rPr/>
        <w:t>переоценки)</w:t>
      </w:r>
      <w:r>
        <w:rPr>
          <w:w w:val="99"/>
        </w:rPr>
        <w:t> </w:t>
      </w:r>
      <w:r>
        <w:rPr/>
        <w:t>объекта основных средств и нормы амортизации, исчисленной исходя</w:t>
      </w:r>
      <w:r>
        <w:rPr>
          <w:spacing w:val="24"/>
        </w:rPr>
        <w:t> </w:t>
      </w:r>
      <w:r>
        <w:rPr/>
        <w:t>из</w:t>
      </w:r>
      <w:r>
        <w:rPr>
          <w:w w:val="99"/>
        </w:rPr>
        <w:t> </w:t>
      </w:r>
      <w:r>
        <w:rPr/>
        <w:t>срока полезного использования этого</w:t>
      </w:r>
      <w:r>
        <w:rPr>
          <w:spacing w:val="-17"/>
        </w:rPr>
        <w:t> </w:t>
      </w:r>
      <w:r>
        <w:rPr/>
        <w:t>объекта;</w:t>
      </w:r>
    </w:p>
    <w:p>
      <w:pPr>
        <w:pStyle w:val="BodyText"/>
        <w:spacing w:line="240" w:lineRule="auto"/>
        <w:ind w:right="107"/>
        <w:jc w:val="both"/>
      </w:pPr>
      <w:r>
        <w:rPr/>
        <w:t>при способе уменьшаемого остатка - исходя из остаточной</w:t>
      </w:r>
      <w:r>
        <w:rPr>
          <w:spacing w:val="65"/>
        </w:rPr>
        <w:t> </w:t>
      </w:r>
      <w:r>
        <w:rPr/>
        <w:t>стоимости</w:t>
      </w:r>
      <w:r>
        <w:rPr>
          <w:w w:val="99"/>
        </w:rPr>
        <w:t> </w:t>
      </w:r>
      <w:r>
        <w:rPr/>
        <w:t>объекта</w:t>
      </w:r>
      <w:r>
        <w:rPr>
          <w:spacing w:val="38"/>
        </w:rPr>
        <w:t> </w:t>
      </w:r>
      <w:r>
        <w:rPr/>
        <w:t>основных</w:t>
      </w:r>
      <w:r>
        <w:rPr>
          <w:spacing w:val="32"/>
        </w:rPr>
        <w:t> </w:t>
      </w:r>
      <w:r>
        <w:rPr/>
        <w:t>средств</w:t>
      </w:r>
      <w:r>
        <w:rPr>
          <w:spacing w:val="35"/>
        </w:rPr>
        <w:t> </w:t>
      </w:r>
      <w:r>
        <w:rPr/>
        <w:t>на</w:t>
      </w:r>
      <w:r>
        <w:rPr>
          <w:spacing w:val="38"/>
        </w:rPr>
        <w:t> </w:t>
      </w:r>
      <w:r>
        <w:rPr/>
        <w:t>начало</w:t>
      </w:r>
      <w:r>
        <w:rPr>
          <w:spacing w:val="37"/>
        </w:rPr>
        <w:t> </w:t>
      </w:r>
      <w:r>
        <w:rPr/>
        <w:t>отчетного</w:t>
      </w:r>
      <w:r>
        <w:rPr>
          <w:spacing w:val="37"/>
        </w:rPr>
        <w:t> </w:t>
      </w:r>
      <w:r>
        <w:rPr/>
        <w:t>года</w:t>
      </w:r>
      <w:r>
        <w:rPr>
          <w:spacing w:val="38"/>
        </w:rPr>
        <w:t> </w:t>
      </w:r>
      <w:r>
        <w:rPr/>
        <w:t>и</w:t>
      </w:r>
      <w:r>
        <w:rPr>
          <w:spacing w:val="37"/>
        </w:rPr>
        <w:t> </w:t>
      </w:r>
      <w:r>
        <w:rPr/>
        <w:t>нормы</w:t>
      </w:r>
      <w:r>
        <w:rPr>
          <w:spacing w:val="37"/>
        </w:rPr>
        <w:t> </w:t>
      </w:r>
      <w:r>
        <w:rPr/>
        <w:t>амортизации,</w:t>
      </w:r>
      <w:r>
        <w:rPr>
          <w:w w:val="99"/>
        </w:rPr>
        <w:t> </w:t>
      </w:r>
      <w:r>
        <w:rPr/>
        <w:t>исчисленной исходя из срока полезного использования этого объекта</w:t>
      </w:r>
      <w:r>
        <w:rPr>
          <w:spacing w:val="15"/>
        </w:rPr>
        <w:t> </w:t>
      </w:r>
      <w:r>
        <w:rPr/>
        <w:t>и</w:t>
      </w:r>
      <w:r>
        <w:rPr>
          <w:w w:val="99"/>
        </w:rPr>
        <w:t> </w:t>
      </w:r>
      <w:r>
        <w:rPr/>
        <w:t>коэффициента не выше 3, установленного</w:t>
      </w:r>
      <w:r>
        <w:rPr>
          <w:spacing w:val="-18"/>
        </w:rPr>
        <w:t> </w:t>
      </w:r>
      <w:r>
        <w:rPr/>
        <w:t>организацией;</w:t>
      </w:r>
    </w:p>
    <w:p>
      <w:pPr>
        <w:pStyle w:val="BodyText"/>
        <w:spacing w:line="321" w:lineRule="exact"/>
        <w:ind w:right="1062" w:firstLine="0"/>
        <w:jc w:val="left"/>
      </w:pPr>
      <w:r>
        <w:rPr/>
        <w:t>(в ред. Приказа Минфина России от 12.12.2005 №</w:t>
      </w:r>
      <w:r>
        <w:rPr>
          <w:spacing w:val="-18"/>
        </w:rPr>
        <w:t> </w:t>
      </w:r>
      <w:r>
        <w:rPr/>
        <w:t>147н)</w:t>
      </w:r>
    </w:p>
    <w:p>
      <w:pPr>
        <w:pStyle w:val="BodyText"/>
        <w:spacing w:line="240" w:lineRule="auto"/>
        <w:ind w:right="103"/>
        <w:jc w:val="both"/>
      </w:pPr>
      <w:r>
        <w:rPr/>
        <w:t>при</w:t>
      </w:r>
      <w:r>
        <w:rPr>
          <w:spacing w:val="50"/>
        </w:rPr>
        <w:t> </w:t>
      </w:r>
      <w:r>
        <w:rPr/>
        <w:t>способе</w:t>
      </w:r>
      <w:r>
        <w:rPr>
          <w:spacing w:val="51"/>
        </w:rPr>
        <w:t> </w:t>
      </w:r>
      <w:r>
        <w:rPr/>
        <w:t>списания</w:t>
      </w:r>
      <w:r>
        <w:rPr>
          <w:spacing w:val="52"/>
        </w:rPr>
        <w:t> </w:t>
      </w:r>
      <w:r>
        <w:rPr/>
        <w:t>стоимости</w:t>
      </w:r>
      <w:r>
        <w:rPr>
          <w:spacing w:val="50"/>
        </w:rPr>
        <w:t> </w:t>
      </w:r>
      <w:r>
        <w:rPr/>
        <w:t>по</w:t>
      </w:r>
      <w:r>
        <w:rPr>
          <w:spacing w:val="50"/>
        </w:rPr>
        <w:t> </w:t>
      </w:r>
      <w:r>
        <w:rPr/>
        <w:t>сумме</w:t>
      </w:r>
      <w:r>
        <w:rPr>
          <w:spacing w:val="51"/>
        </w:rPr>
        <w:t> </w:t>
      </w:r>
      <w:r>
        <w:rPr/>
        <w:t>чисел</w:t>
      </w:r>
      <w:r>
        <w:rPr>
          <w:spacing w:val="51"/>
        </w:rPr>
        <w:t> </w:t>
      </w:r>
      <w:r>
        <w:rPr/>
        <w:t>лет</w:t>
      </w:r>
      <w:r>
        <w:rPr>
          <w:spacing w:val="49"/>
        </w:rPr>
        <w:t> </w:t>
      </w:r>
      <w:r>
        <w:rPr/>
        <w:t>срока</w:t>
      </w:r>
      <w:r>
        <w:rPr>
          <w:spacing w:val="51"/>
        </w:rPr>
        <w:t> </w:t>
      </w:r>
      <w:r>
        <w:rPr/>
        <w:t>полезного</w:t>
      </w:r>
      <w:r>
        <w:rPr>
          <w:w w:val="99"/>
        </w:rPr>
        <w:t> </w:t>
      </w:r>
      <w:r>
        <w:rPr/>
        <w:t>использования - исходя из первоначальной стоимости или</w:t>
      </w:r>
      <w:r>
        <w:rPr>
          <w:spacing w:val="52"/>
        </w:rPr>
        <w:t> </w:t>
      </w:r>
      <w:r>
        <w:rPr/>
        <w:t>(текущей</w:t>
      </w:r>
      <w:r>
        <w:rPr>
          <w:w w:val="99"/>
        </w:rPr>
        <w:t> </w:t>
      </w:r>
      <w:r>
        <w:rPr/>
        <w:t>(восстановительной) стоимости (в случае проведения переоценки)</w:t>
      </w:r>
      <w:r>
        <w:rPr>
          <w:spacing w:val="19"/>
        </w:rPr>
        <w:t> </w:t>
      </w:r>
      <w:r>
        <w:rPr/>
        <w:t>объекта</w:t>
      </w:r>
      <w:r>
        <w:rPr>
          <w:w w:val="99"/>
        </w:rPr>
        <w:t> </w:t>
      </w:r>
      <w:r>
        <w:rPr/>
        <w:t>основных средств и соотношения, в числителе которого - число</w:t>
      </w:r>
      <w:r>
        <w:rPr>
          <w:spacing w:val="39"/>
        </w:rPr>
        <w:t> </w:t>
      </w:r>
      <w:r>
        <w:rPr/>
        <w:t>лет,</w:t>
      </w:r>
      <w:r>
        <w:rPr>
          <w:w w:val="99"/>
        </w:rPr>
        <w:t> </w:t>
      </w:r>
      <w:r>
        <w:rPr/>
        <w:t>остающихся до конца срока полезного использования объекта, а</w:t>
      </w:r>
      <w:r>
        <w:rPr>
          <w:spacing w:val="15"/>
        </w:rPr>
        <w:t> </w:t>
      </w:r>
      <w:r>
        <w:rPr/>
        <w:t>в</w:t>
      </w:r>
      <w:r>
        <w:rPr>
          <w:w w:val="99"/>
        </w:rPr>
        <w:t> </w:t>
      </w:r>
      <w:r>
        <w:rPr/>
        <w:t>знаменателе - сумма чисел лет срока полезного использования</w:t>
      </w:r>
      <w:r>
        <w:rPr>
          <w:spacing w:val="-21"/>
        </w:rPr>
        <w:t> </w:t>
      </w:r>
      <w:r>
        <w:rPr/>
        <w:t>объекта.</w:t>
      </w:r>
    </w:p>
    <w:p>
      <w:pPr>
        <w:pStyle w:val="BodyText"/>
        <w:spacing w:line="240" w:lineRule="auto" w:before="4"/>
        <w:ind w:right="108"/>
        <w:jc w:val="both"/>
      </w:pPr>
      <w:r>
        <w:rPr/>
        <w:t>В течение отчетного года амортизационные отчисления по</w:t>
      </w:r>
      <w:r>
        <w:rPr>
          <w:spacing w:val="62"/>
        </w:rPr>
        <w:t> </w:t>
      </w:r>
      <w:r>
        <w:rPr/>
        <w:t>объектам</w:t>
      </w:r>
      <w:r>
        <w:rPr>
          <w:w w:val="99"/>
        </w:rPr>
        <w:t> </w:t>
      </w:r>
      <w:r>
        <w:rPr/>
        <w:t>основных средств начисляются ежемесячно независимо от</w:t>
      </w:r>
      <w:r>
        <w:rPr>
          <w:spacing w:val="21"/>
        </w:rPr>
        <w:t> </w:t>
      </w:r>
      <w:r>
        <w:rPr/>
        <w:t>применяемого</w:t>
      </w:r>
      <w:r>
        <w:rPr>
          <w:w w:val="99"/>
        </w:rPr>
        <w:t> </w:t>
      </w:r>
      <w:r>
        <w:rPr/>
        <w:t>способа начисления в размере 1/12 годовой</w:t>
      </w:r>
      <w:r>
        <w:rPr>
          <w:spacing w:val="-14"/>
        </w:rPr>
        <w:t> </w:t>
      </w:r>
      <w:r>
        <w:rPr/>
        <w:t>суммы.</w:t>
      </w:r>
    </w:p>
    <w:p>
      <w:pPr>
        <w:spacing w:after="0" w:line="240" w:lineRule="auto"/>
        <w:jc w:val="both"/>
        <w:sectPr>
          <w:pgSz w:w="11900" w:h="16840"/>
          <w:pgMar w:header="742" w:footer="0" w:top="1020" w:bottom="280" w:left="1580" w:right="740"/>
        </w:sectPr>
      </w:pPr>
    </w:p>
    <w:p>
      <w:pPr>
        <w:pStyle w:val="BodyText"/>
        <w:spacing w:line="240" w:lineRule="auto" w:before="106"/>
        <w:ind w:right="106"/>
        <w:jc w:val="both"/>
      </w:pPr>
      <w:r>
        <w:rPr/>
        <w:t>По основным средствам, используемым в организациях с</w:t>
      </w:r>
      <w:r>
        <w:rPr>
          <w:spacing w:val="62"/>
        </w:rPr>
        <w:t> </w:t>
      </w:r>
      <w:r>
        <w:rPr/>
        <w:t>сезонным</w:t>
      </w:r>
      <w:r>
        <w:rPr>
          <w:w w:val="99"/>
        </w:rPr>
        <w:t> </w:t>
      </w:r>
      <w:r>
        <w:rPr/>
        <w:t>характером производства, годовая сумма амортизационных отчислений</w:t>
      </w:r>
      <w:r>
        <w:rPr>
          <w:spacing w:val="14"/>
        </w:rPr>
        <w:t> </w:t>
      </w:r>
      <w:r>
        <w:rPr/>
        <w:t>по</w:t>
      </w:r>
      <w:r>
        <w:rPr>
          <w:w w:val="99"/>
        </w:rPr>
        <w:t> </w:t>
      </w:r>
      <w:r>
        <w:rPr/>
        <w:t>основным средствам начисляется равномерно в течение периода</w:t>
      </w:r>
      <w:r>
        <w:rPr>
          <w:spacing w:val="36"/>
        </w:rPr>
        <w:t> </w:t>
      </w:r>
      <w:r>
        <w:rPr/>
        <w:t>работы</w:t>
      </w:r>
      <w:r>
        <w:rPr>
          <w:w w:val="99"/>
        </w:rPr>
        <w:t> </w:t>
      </w:r>
      <w:r>
        <w:rPr/>
        <w:t>организации в отчетном</w:t>
      </w:r>
      <w:r>
        <w:rPr>
          <w:spacing w:val="-12"/>
        </w:rPr>
        <w:t> </w:t>
      </w:r>
      <w:r>
        <w:rPr/>
        <w:t>году.</w:t>
      </w:r>
    </w:p>
    <w:p>
      <w:pPr>
        <w:pStyle w:val="BodyText"/>
        <w:spacing w:line="240" w:lineRule="auto" w:before="4"/>
        <w:ind w:right="107"/>
        <w:jc w:val="both"/>
      </w:pPr>
      <w:r>
        <w:rPr/>
        <w:t>При способе списания стоимости пропорционально объему</w:t>
      </w:r>
      <w:r>
        <w:rPr>
          <w:spacing w:val="14"/>
        </w:rPr>
        <w:t> </w:t>
      </w:r>
      <w:r>
        <w:rPr/>
        <w:t>продукции</w:t>
      </w:r>
      <w:r>
        <w:rPr>
          <w:w w:val="99"/>
        </w:rPr>
        <w:t> </w:t>
      </w:r>
      <w:r>
        <w:rPr/>
        <w:t>(работ) начисление амортизационных отчислений производится исходя</w:t>
      </w:r>
      <w:r>
        <w:rPr>
          <w:spacing w:val="2"/>
        </w:rPr>
        <w:t> </w:t>
      </w:r>
      <w:r>
        <w:rPr/>
        <w:t>из</w:t>
      </w:r>
      <w:r>
        <w:rPr>
          <w:w w:val="99"/>
        </w:rPr>
        <w:t> </w:t>
      </w:r>
      <w:r>
        <w:rPr/>
        <w:t>натурального показателя объема продукции (работ) в отчетном периоде</w:t>
      </w:r>
      <w:r>
        <w:rPr>
          <w:spacing w:val="-3"/>
        </w:rPr>
        <w:t> </w:t>
      </w:r>
      <w:r>
        <w:rPr/>
        <w:t>и</w:t>
      </w:r>
      <w:r>
        <w:rPr>
          <w:w w:val="99"/>
        </w:rPr>
        <w:t> </w:t>
      </w:r>
      <w:r>
        <w:rPr/>
        <w:t>соотношения первоначальной стоимости объекта основных средств</w:t>
      </w:r>
      <w:r>
        <w:rPr>
          <w:spacing w:val="13"/>
        </w:rPr>
        <w:t> </w:t>
      </w:r>
      <w:r>
        <w:rPr/>
        <w:t>и</w:t>
      </w:r>
      <w:r>
        <w:rPr>
          <w:w w:val="99"/>
        </w:rPr>
        <w:t> </w:t>
      </w:r>
      <w:r>
        <w:rPr/>
        <w:t>предполагаемого объема продукции (работ) за весь срок</w:t>
      </w:r>
      <w:r>
        <w:rPr>
          <w:spacing w:val="42"/>
        </w:rPr>
        <w:t> </w:t>
      </w:r>
      <w:r>
        <w:rPr/>
        <w:t>полезного</w:t>
      </w:r>
      <w:r>
        <w:rPr>
          <w:w w:val="99"/>
        </w:rPr>
        <w:t> </w:t>
      </w:r>
      <w:r>
        <w:rPr/>
        <w:t>использования объекта основных</w:t>
      </w:r>
      <w:r>
        <w:rPr>
          <w:spacing w:val="-11"/>
        </w:rPr>
        <w:t> </w:t>
      </w:r>
      <w:r>
        <w:rPr/>
        <w:t>средств.</w:t>
      </w:r>
    </w:p>
    <w:p>
      <w:pPr>
        <w:pStyle w:val="ListParagraph"/>
        <w:numPr>
          <w:ilvl w:val="0"/>
          <w:numId w:val="2"/>
        </w:numPr>
        <w:tabs>
          <w:tab w:pos="1324" w:val="left" w:leader="none"/>
        </w:tabs>
        <w:spacing w:line="240" w:lineRule="auto" w:before="0" w:after="0"/>
        <w:ind w:left="119" w:right="108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Срок полезного использования объекта основных</w:t>
      </w:r>
      <w:r>
        <w:rPr>
          <w:rFonts w:ascii="Times New Roman" w:hAnsi="Times New Roman"/>
          <w:spacing w:val="6"/>
          <w:sz w:val="28"/>
        </w:rPr>
        <w:t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определяется организацией при принятии объекта к бухгалтерскому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учету.</w:t>
      </w:r>
    </w:p>
    <w:p>
      <w:pPr>
        <w:pStyle w:val="BodyText"/>
        <w:spacing w:line="240" w:lineRule="auto"/>
        <w:ind w:right="106"/>
        <w:jc w:val="both"/>
      </w:pPr>
      <w:r>
        <w:rPr/>
        <w:t>Определение срока полезного использования объекта основных</w:t>
      </w:r>
      <w:r>
        <w:rPr>
          <w:spacing w:val="17"/>
        </w:rPr>
        <w:t> </w:t>
      </w:r>
      <w:r>
        <w:rPr/>
        <w:t>средств</w:t>
      </w:r>
      <w:r>
        <w:rPr>
          <w:w w:val="99"/>
        </w:rPr>
        <w:t> </w:t>
      </w:r>
      <w:r>
        <w:rPr/>
        <w:t>производится исходя</w:t>
      </w:r>
      <w:r>
        <w:rPr>
          <w:spacing w:val="-5"/>
        </w:rPr>
        <w:t> </w:t>
      </w:r>
      <w:r>
        <w:rPr/>
        <w:t>из:</w:t>
      </w:r>
    </w:p>
    <w:p>
      <w:pPr>
        <w:pStyle w:val="BodyText"/>
        <w:spacing w:line="240" w:lineRule="auto"/>
        <w:ind w:right="111"/>
        <w:jc w:val="both"/>
      </w:pPr>
      <w:r>
        <w:rPr/>
        <w:t>ожидаемого срока использования этого объекта в соответствии</w:t>
      </w:r>
      <w:r>
        <w:rPr>
          <w:spacing w:val="31"/>
        </w:rPr>
        <w:t> </w:t>
      </w:r>
      <w:r>
        <w:rPr/>
        <w:t>с</w:t>
      </w:r>
      <w:r>
        <w:rPr>
          <w:w w:val="99"/>
        </w:rPr>
        <w:t> </w:t>
      </w:r>
      <w:r>
        <w:rPr/>
        <w:t>ожидаемой производительностью или</w:t>
      </w:r>
      <w:r>
        <w:rPr>
          <w:spacing w:val="-15"/>
        </w:rPr>
        <w:t> </w:t>
      </w:r>
      <w:r>
        <w:rPr/>
        <w:t>мощностью;</w:t>
      </w:r>
    </w:p>
    <w:p>
      <w:pPr>
        <w:pStyle w:val="BodyText"/>
        <w:spacing w:line="242" w:lineRule="auto"/>
        <w:ind w:right="106"/>
        <w:jc w:val="both"/>
      </w:pPr>
      <w:r>
        <w:rPr/>
        <w:t>ожидаемого физического износа, зависящего от режима</w:t>
      </w:r>
      <w:r>
        <w:rPr>
          <w:spacing w:val="30"/>
        </w:rPr>
        <w:t> </w:t>
      </w:r>
      <w:r>
        <w:rPr/>
        <w:t>эксплуатации</w:t>
      </w:r>
      <w:r>
        <w:rPr>
          <w:w w:val="99"/>
        </w:rPr>
        <w:t> </w:t>
      </w:r>
      <w:r>
        <w:rPr/>
        <w:t>(количества смен), естественных условий и влияния агрессивной</w:t>
      </w:r>
      <w:r>
        <w:rPr>
          <w:spacing w:val="55"/>
        </w:rPr>
        <w:t> </w:t>
      </w:r>
      <w:r>
        <w:rPr/>
        <w:t>среды,</w:t>
      </w:r>
      <w:r>
        <w:rPr>
          <w:w w:val="99"/>
        </w:rPr>
        <w:t> </w:t>
      </w:r>
      <w:r>
        <w:rPr/>
        <w:t>системы проведения</w:t>
      </w:r>
      <w:r>
        <w:rPr>
          <w:spacing w:val="-11"/>
        </w:rPr>
        <w:t> </w:t>
      </w:r>
      <w:r>
        <w:rPr/>
        <w:t>ремонта;</w:t>
      </w:r>
    </w:p>
    <w:p>
      <w:pPr>
        <w:pStyle w:val="BodyText"/>
        <w:spacing w:line="322" w:lineRule="exact"/>
        <w:ind w:right="108"/>
        <w:jc w:val="both"/>
      </w:pPr>
      <w:r>
        <w:rPr/>
        <w:t>нормативно-правовых и других ограничений использования</w:t>
      </w:r>
      <w:r>
        <w:rPr>
          <w:spacing w:val="22"/>
        </w:rPr>
        <w:t> </w:t>
      </w:r>
      <w:r>
        <w:rPr/>
        <w:t>этого</w:t>
      </w:r>
      <w:r>
        <w:rPr>
          <w:w w:val="99"/>
        </w:rPr>
        <w:t> </w:t>
      </w:r>
      <w:r>
        <w:rPr/>
        <w:t>объекта (например, срок</w:t>
      </w:r>
      <w:r>
        <w:rPr>
          <w:spacing w:val="-11"/>
        </w:rPr>
        <w:t> </w:t>
      </w:r>
      <w:r>
        <w:rPr/>
        <w:t>аренды).</w:t>
      </w:r>
    </w:p>
    <w:p>
      <w:pPr>
        <w:pStyle w:val="BodyText"/>
        <w:spacing w:line="322" w:lineRule="exact"/>
        <w:ind w:right="102"/>
        <w:jc w:val="both"/>
      </w:pPr>
      <w:r>
        <w:rPr/>
        <w:t>В случаях улучшения (повышения) первоначально</w:t>
      </w:r>
      <w:r>
        <w:rPr>
          <w:spacing w:val="13"/>
        </w:rPr>
        <w:t> </w:t>
      </w:r>
      <w:r>
        <w:rPr/>
        <w:t>принятых</w:t>
      </w:r>
      <w:r>
        <w:rPr>
          <w:w w:val="99"/>
        </w:rPr>
        <w:t> </w:t>
      </w:r>
      <w:r>
        <w:rPr/>
        <w:t>нормативных показателей функционирования объекта основных средств</w:t>
      </w:r>
      <w:r>
        <w:rPr>
          <w:spacing w:val="56"/>
        </w:rPr>
        <w:t> </w:t>
      </w:r>
      <w:r>
        <w:rPr/>
        <w:t>в</w:t>
      </w:r>
      <w:r>
        <w:rPr>
          <w:w w:val="99"/>
        </w:rPr>
        <w:t> </w:t>
      </w:r>
      <w:r>
        <w:rPr/>
        <w:t>результате проведенной реконструкции или модернизации</w:t>
      </w:r>
      <w:r>
        <w:rPr>
          <w:spacing w:val="31"/>
        </w:rPr>
        <w:t> </w:t>
      </w:r>
      <w:r>
        <w:rPr/>
        <w:t>организацией</w:t>
      </w:r>
      <w:r>
        <w:rPr>
          <w:w w:val="99"/>
        </w:rPr>
        <w:t> </w:t>
      </w:r>
      <w:r>
        <w:rPr/>
        <w:t>пересматривается срок полезного использования по этому</w:t>
      </w:r>
      <w:r>
        <w:rPr>
          <w:spacing w:val="-18"/>
        </w:rPr>
        <w:t> </w:t>
      </w:r>
      <w:r>
        <w:rPr/>
        <w:t>объекту.</w:t>
      </w:r>
    </w:p>
    <w:p>
      <w:pPr>
        <w:pStyle w:val="ListParagraph"/>
        <w:numPr>
          <w:ilvl w:val="0"/>
          <w:numId w:val="2"/>
        </w:numPr>
        <w:tabs>
          <w:tab w:pos="1195" w:val="left" w:leader="none"/>
        </w:tabs>
        <w:spacing w:line="240" w:lineRule="auto" w:before="0" w:after="0"/>
        <w:ind w:left="119" w:right="100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Начисление амортизационных отчислений по объекту</w:t>
      </w:r>
      <w:r>
        <w:rPr>
          <w:rFonts w:ascii="Times New Roman" w:hAnsi="Times New Roman"/>
          <w:spacing w:val="48"/>
          <w:sz w:val="28"/>
        </w:rPr>
        <w:t>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средств начинается с первого числа месяца, следующего за </w:t>
      </w:r>
      <w:r>
        <w:rPr>
          <w:rFonts w:ascii="Times New Roman" w:hAnsi="Times New Roman"/>
          <w:spacing w:val="55"/>
          <w:sz w:val="28"/>
        </w:rPr>
        <w:t> </w:t>
      </w:r>
      <w:r>
        <w:rPr>
          <w:rFonts w:ascii="Times New Roman" w:hAnsi="Times New Roman"/>
          <w:sz w:val="28"/>
        </w:rPr>
        <w:t>месяцем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принятия этого объекта к бухгалтерскому учету, и производится до</w:t>
      </w:r>
      <w:r>
        <w:rPr>
          <w:rFonts w:ascii="Times New Roman" w:hAnsi="Times New Roman"/>
          <w:spacing w:val="56"/>
          <w:sz w:val="28"/>
        </w:rPr>
        <w:t> </w:t>
      </w:r>
      <w:r>
        <w:rPr>
          <w:rFonts w:ascii="Times New Roman" w:hAnsi="Times New Roman"/>
          <w:sz w:val="28"/>
        </w:rPr>
        <w:t>полного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погашения стоимости этого объекта либо списания этого объекта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бухгалтерского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Times New Roman" w:hAnsi="Times New Roman"/>
          <w:sz w:val="28"/>
        </w:rPr>
        <w:t>учета.</w:t>
      </w:r>
    </w:p>
    <w:p>
      <w:pPr>
        <w:pStyle w:val="ListParagraph"/>
        <w:numPr>
          <w:ilvl w:val="0"/>
          <w:numId w:val="2"/>
        </w:numPr>
        <w:tabs>
          <w:tab w:pos="1195" w:val="left" w:leader="none"/>
        </w:tabs>
        <w:spacing w:line="240" w:lineRule="auto" w:before="0" w:after="0"/>
        <w:ind w:left="119" w:right="102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Начисление амортизационных отчислений по объекту</w:t>
      </w:r>
      <w:r>
        <w:rPr>
          <w:rFonts w:ascii="Times New Roman" w:hAnsi="Times New Roman"/>
          <w:spacing w:val="48"/>
          <w:sz w:val="28"/>
        </w:rPr>
        <w:t>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средств прекращается с первого числа месяца, следующего за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z w:val="28"/>
        </w:rPr>
        <w:t>месяцем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полного погашения стоимости этого объекта либо списания этого объекта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бухгалтерского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Times New Roman" w:hAnsi="Times New Roman"/>
          <w:sz w:val="28"/>
        </w:rPr>
        <w:t>учета.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</w:tabs>
        <w:spacing w:line="240" w:lineRule="auto" w:before="0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течение срока полезного использования объекта основных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начисление амортизационных отчислений не приостанавливается,</w:t>
      </w:r>
      <w:r>
        <w:rPr>
          <w:rFonts w:ascii="Times New Roman" w:hAnsi="Times New Roman"/>
          <w:spacing w:val="36"/>
          <w:sz w:val="28"/>
        </w:rPr>
        <w:t> </w:t>
      </w:r>
      <w:r>
        <w:rPr>
          <w:rFonts w:ascii="Times New Roman" w:hAnsi="Times New Roman"/>
          <w:sz w:val="28"/>
        </w:rPr>
        <w:t>кроме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случаев перевода его по решению руководителя организации на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консервацию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на срок более трех месяцев, а также в период восстановления</w:t>
      </w:r>
      <w:r>
        <w:rPr>
          <w:rFonts w:ascii="Times New Roman" w:hAnsi="Times New Roman"/>
          <w:spacing w:val="61"/>
          <w:sz w:val="28"/>
        </w:rPr>
        <w:t> </w:t>
      </w:r>
      <w:r>
        <w:rPr>
          <w:rFonts w:ascii="Times New Roman" w:hAnsi="Times New Roman"/>
          <w:sz w:val="28"/>
        </w:rPr>
        <w:t>объекта,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продолжительность которого превышает 12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месяцев.</w:t>
      </w: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40" w:lineRule="auto" w:before="0" w:after="0"/>
        <w:ind w:left="119" w:right="10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Начисление амортизационных отчислений по объектам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средств производится независимо от результатов деятельности организации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отчетном периоде и отражается в бухгалтерском учете отчетного периода,</w:t>
      </w:r>
      <w:r>
        <w:rPr>
          <w:rFonts w:ascii="Times New Roman" w:hAnsi="Times New Roman"/>
          <w:spacing w:val="61"/>
          <w:sz w:val="28"/>
        </w:rPr>
        <w:t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которому оно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относится.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00" w:h="16840"/>
          <w:pgMar w:header="742" w:footer="0" w:top="102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1161" w:val="left" w:leader="none"/>
        </w:tabs>
        <w:spacing w:line="240" w:lineRule="auto" w:before="106" w:after="0"/>
        <w:ind w:left="119" w:right="106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Суммы начисленной амортизации по объектам основных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отражаются в бухгалтерском учете путем накопления соответствующих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сумм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на отдельном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счете.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pos="2947" w:val="left" w:leader="none"/>
        </w:tabs>
        <w:spacing w:line="240" w:lineRule="auto" w:before="0" w:after="0"/>
        <w:ind w:left="2946" w:right="1062" w:hanging="437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Восстановление основных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средств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1156" w:val="left" w:leader="none"/>
        </w:tabs>
        <w:spacing w:line="240" w:lineRule="auto" w:before="0" w:after="0"/>
        <w:ind w:left="119" w:right="109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Восстановление объекта основных средств может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осуществляться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посредством ремонта, модернизации и</w:t>
      </w:r>
      <w:r>
        <w:rPr>
          <w:rFonts w:ascii="Times New Roman" w:hAnsi="Times New Roman"/>
          <w:spacing w:val="6"/>
          <w:sz w:val="28"/>
        </w:rPr>
        <w:t> </w:t>
      </w:r>
      <w:r>
        <w:rPr>
          <w:rFonts w:ascii="Times New Roman" w:hAnsi="Times New Roman"/>
          <w:sz w:val="28"/>
        </w:rPr>
        <w:t>реконструкции.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40" w:lineRule="auto" w:before="0" w:after="0"/>
        <w:ind w:left="119" w:right="105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Затраты на восстановление объекта основных средств отражаются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бухгалтерском учете отчетного периода, к которому они относятся. При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этом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затраты на модернизацию и реконструкцию объекта основных средств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их окончания увеличивают первоначальную стоимость такого объекта, если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результате модернизации и реконструкции улучшаются</w:t>
      </w:r>
      <w:r>
        <w:rPr>
          <w:rFonts w:ascii="Times New Roman" w:hAnsi="Times New Roman"/>
          <w:spacing w:val="6"/>
          <w:sz w:val="28"/>
        </w:rPr>
        <w:t> </w:t>
      </w:r>
      <w:r>
        <w:rPr>
          <w:rFonts w:ascii="Times New Roman" w:hAnsi="Times New Roman"/>
          <w:sz w:val="28"/>
        </w:rPr>
        <w:t>(повышаются)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первоначально принятые нормативные показатели функционирования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(срок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полезного использования, мощность, качество применения и т.п.)</w:t>
      </w:r>
      <w:r>
        <w:rPr>
          <w:rFonts w:ascii="Times New Roman" w:hAnsi="Times New Roman"/>
          <w:spacing w:val="36"/>
          <w:sz w:val="28"/>
        </w:rPr>
        <w:t> </w:t>
      </w:r>
      <w:r>
        <w:rPr>
          <w:rFonts w:ascii="Times New Roman" w:hAnsi="Times New Roman"/>
          <w:sz w:val="28"/>
        </w:rPr>
        <w:t>объекта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средств.</w:t>
      </w:r>
    </w:p>
    <w:p>
      <w:pPr>
        <w:pStyle w:val="BodyText"/>
        <w:spacing w:line="322" w:lineRule="exact"/>
        <w:ind w:right="1062" w:firstLine="0"/>
        <w:jc w:val="left"/>
      </w:pPr>
      <w:r>
        <w:rPr/>
        <w:t>(в ред. Приказа Минфина России от 12.12.2005 №</w:t>
      </w:r>
      <w:r>
        <w:rPr>
          <w:spacing w:val="-18"/>
        </w:rPr>
        <w:t> </w:t>
      </w:r>
      <w:r>
        <w:rPr/>
        <w:t>147н)</w:t>
      </w:r>
    </w:p>
    <w:p>
      <w:pPr>
        <w:pStyle w:val="ListParagraph"/>
        <w:numPr>
          <w:ilvl w:val="0"/>
          <w:numId w:val="2"/>
        </w:numPr>
        <w:tabs>
          <w:tab w:pos="1084" w:val="left" w:leader="none"/>
        </w:tabs>
        <w:spacing w:line="240" w:lineRule="auto" w:before="4" w:after="0"/>
        <w:ind w:left="1083" w:right="1062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Исключен. - Приказ Минфина России от 12.12.2005 №</w:t>
      </w:r>
      <w:r>
        <w:rPr>
          <w:rFonts w:ascii="Times New Roman" w:hAnsi="Times New Roman" w:cs="Times New Roman" w:eastAsia="Times New Roman" w:hint="default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147н.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3316" w:val="left" w:leader="none"/>
        </w:tabs>
        <w:spacing w:line="240" w:lineRule="auto" w:before="0" w:after="0"/>
        <w:ind w:left="3315" w:right="1062" w:hanging="345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Выбытие основных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средств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40" w:lineRule="auto" w:before="0" w:after="0"/>
        <w:ind w:left="119" w:right="104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Стоимость объекта основных средств, который выбывает или</w:t>
      </w:r>
      <w:r>
        <w:rPr>
          <w:rFonts w:ascii="Times New Roman" w:hAnsi="Times New Roman"/>
          <w:spacing w:val="60"/>
          <w:sz w:val="28"/>
        </w:rPr>
        <w:t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способен приносить организации экономические выгоды (доход) в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будущем,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подлежит списанию с бухгалтерского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учета.</w:t>
      </w:r>
    </w:p>
    <w:p>
      <w:pPr>
        <w:pStyle w:val="BodyText"/>
        <w:spacing w:line="321" w:lineRule="exact"/>
        <w:ind w:right="1062" w:firstLine="0"/>
        <w:jc w:val="left"/>
      </w:pPr>
      <w:r>
        <w:rPr/>
        <w:t>(в ред. Приказа Минфина России от 12.12.2005 №</w:t>
      </w:r>
      <w:r>
        <w:rPr>
          <w:spacing w:val="-18"/>
        </w:rPr>
        <w:t> </w:t>
      </w:r>
      <w:r>
        <w:rPr/>
        <w:t>147н)</w:t>
      </w:r>
    </w:p>
    <w:p>
      <w:pPr>
        <w:pStyle w:val="BodyText"/>
        <w:spacing w:line="240" w:lineRule="auto"/>
        <w:ind w:right="104"/>
        <w:jc w:val="both"/>
      </w:pPr>
      <w:r>
        <w:rPr/>
        <w:t>Выбытие объекта основных средств имеет место в случае:</w:t>
      </w:r>
      <w:r>
        <w:rPr>
          <w:spacing w:val="54"/>
        </w:rPr>
        <w:t> </w:t>
      </w:r>
      <w:r>
        <w:rPr/>
        <w:t>продажи;</w:t>
      </w:r>
      <w:r>
        <w:rPr>
          <w:w w:val="99"/>
        </w:rPr>
        <w:t> </w:t>
      </w:r>
      <w:r>
        <w:rPr/>
        <w:t>прекращения использования вследствие морального или физического</w:t>
      </w:r>
      <w:r>
        <w:rPr>
          <w:spacing w:val="30"/>
        </w:rPr>
        <w:t> </w:t>
      </w:r>
      <w:r>
        <w:rPr/>
        <w:t>износа;</w:t>
      </w:r>
      <w:r>
        <w:rPr>
          <w:w w:val="99"/>
        </w:rPr>
        <w:t> </w:t>
      </w:r>
      <w:r>
        <w:rPr/>
        <w:t>ликвидации при аварии, стихийном бедствии и иной чрезвычайной</w:t>
      </w:r>
      <w:r>
        <w:rPr>
          <w:spacing w:val="14"/>
        </w:rPr>
        <w:t> </w:t>
      </w:r>
      <w:r>
        <w:rPr/>
        <w:t>ситуации;</w:t>
      </w:r>
      <w:r>
        <w:rPr>
          <w:w w:val="99"/>
        </w:rPr>
        <w:t> </w:t>
      </w:r>
      <w:r>
        <w:rPr/>
        <w:t>передачи в виде вклада в уставный (складочный) капитал другой</w:t>
      </w:r>
      <w:r>
        <w:rPr>
          <w:w w:val="99"/>
        </w:rPr>
        <w:t> </w:t>
      </w:r>
      <w:r>
        <w:rPr/>
        <w:t>организации, паевой фонд; передачи по договору мены, дарения; внесения</w:t>
      </w:r>
      <w:r>
        <w:rPr>
          <w:spacing w:val="47"/>
        </w:rPr>
        <w:t> </w:t>
      </w:r>
      <w:r>
        <w:rPr/>
        <w:t>в</w:t>
      </w:r>
      <w:r>
        <w:rPr>
          <w:w w:val="99"/>
        </w:rPr>
        <w:t> </w:t>
      </w:r>
      <w:r>
        <w:rPr/>
        <w:t>счет вклада по договору о совместной деятельности; выявления</w:t>
      </w:r>
      <w:r>
        <w:rPr>
          <w:spacing w:val="44"/>
        </w:rPr>
        <w:t> </w:t>
      </w:r>
      <w:r>
        <w:rPr/>
        <w:t>недостачи</w:t>
      </w:r>
      <w:r>
        <w:rPr>
          <w:w w:val="99"/>
        </w:rPr>
        <w:t> </w:t>
      </w:r>
      <w:r>
        <w:rPr/>
        <w:t>или порчи активов при их инвентаризации; частичной ликвидации при</w:t>
      </w:r>
      <w:r>
        <w:rPr>
          <w:w w:val="99"/>
        </w:rPr>
        <w:t> </w:t>
      </w:r>
      <w:r>
        <w:rPr/>
        <w:t>выполнении работ по реконструкции; в иных</w:t>
      </w:r>
      <w:r>
        <w:rPr>
          <w:spacing w:val="-14"/>
        </w:rPr>
        <w:t> </w:t>
      </w:r>
      <w:r>
        <w:rPr/>
        <w:t>случаях.</w:t>
      </w:r>
    </w:p>
    <w:p>
      <w:pPr>
        <w:pStyle w:val="BodyText"/>
        <w:spacing w:line="321" w:lineRule="exact"/>
        <w:ind w:right="1062" w:firstLine="0"/>
        <w:jc w:val="left"/>
      </w:pPr>
      <w:r>
        <w:rPr/>
        <w:t>(в ред. Приказа Минфина России от 12.12.2005 №</w:t>
      </w:r>
      <w:r>
        <w:rPr>
          <w:spacing w:val="-18"/>
        </w:rPr>
        <w:t> </w:t>
      </w:r>
      <w:r>
        <w:rPr/>
        <w:t>147н)</w:t>
      </w: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40" w:lineRule="auto" w:before="0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Если списание объекта основных средств производится в</w:t>
      </w:r>
      <w:r>
        <w:rPr>
          <w:rFonts w:ascii="Times New Roman" w:hAnsi="Times New Roman"/>
          <w:spacing w:val="63"/>
          <w:sz w:val="28"/>
        </w:rPr>
        <w:t> </w:t>
      </w:r>
      <w:r>
        <w:rPr>
          <w:rFonts w:ascii="Times New Roman" w:hAnsi="Times New Roman"/>
          <w:sz w:val="28"/>
        </w:rPr>
        <w:t>результате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его продажи, то выручка от продажи принимается к бухгалтерскому учету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сумме, согласованной сторонами в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договоре.</w:t>
      </w:r>
    </w:p>
    <w:p>
      <w:pPr>
        <w:pStyle w:val="ListParagraph"/>
        <w:numPr>
          <w:ilvl w:val="0"/>
          <w:numId w:val="2"/>
        </w:numPr>
        <w:tabs>
          <w:tab w:pos="1156" w:val="left" w:leader="none"/>
        </w:tabs>
        <w:spacing w:line="240" w:lineRule="auto" w:before="0" w:after="0"/>
        <w:ind w:left="119" w:right="105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Доходы и расходы от списания с бухгалтерского учета</w:t>
      </w:r>
      <w:r>
        <w:rPr>
          <w:rFonts w:ascii="Times New Roman" w:hAnsi="Times New Roman"/>
          <w:spacing w:val="24"/>
          <w:sz w:val="28"/>
        </w:rPr>
        <w:t> </w:t>
      </w:r>
      <w:r>
        <w:rPr>
          <w:rFonts w:ascii="Times New Roman" w:hAnsi="Times New Roman"/>
          <w:sz w:val="28"/>
        </w:rPr>
        <w:t>объектов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основных средств отражаются в бухгалтерском учете в отчетном периоде,</w:t>
      </w:r>
      <w:r>
        <w:rPr>
          <w:rFonts w:ascii="Times New Roman" w:hAnsi="Times New Roman"/>
          <w:spacing w:val="15"/>
          <w:sz w:val="28"/>
        </w:rPr>
        <w:t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которому они относятся. Доходы и расходы от списания объектов</w:t>
      </w:r>
      <w:r>
        <w:rPr>
          <w:rFonts w:ascii="Times New Roman" w:hAnsi="Times New Roman"/>
          <w:spacing w:val="43"/>
          <w:sz w:val="28"/>
        </w:rPr>
        <w:t>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55"/>
          <w:sz w:val="28"/>
        </w:rPr>
        <w:t> </w:t>
      </w:r>
      <w:r>
        <w:rPr>
          <w:rFonts w:ascii="Times New Roman" w:hAnsi="Times New Roman"/>
          <w:sz w:val="28"/>
        </w:rPr>
        <w:t>бухгалтерского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z w:val="28"/>
        </w:rPr>
        <w:t>учета</w:t>
      </w:r>
      <w:r>
        <w:rPr>
          <w:rFonts w:ascii="Times New Roman" w:hAnsi="Times New Roman"/>
          <w:spacing w:val="55"/>
          <w:sz w:val="28"/>
        </w:rPr>
        <w:t> </w:t>
      </w:r>
      <w:r>
        <w:rPr>
          <w:rFonts w:ascii="Times New Roman" w:hAnsi="Times New Roman"/>
          <w:sz w:val="28"/>
        </w:rPr>
        <w:t>подлежат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зачислению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55"/>
          <w:sz w:val="28"/>
        </w:rPr>
        <w:t> </w:t>
      </w:r>
      <w:r>
        <w:rPr>
          <w:rFonts w:ascii="Times New Roman" w:hAnsi="Times New Roman"/>
          <w:sz w:val="28"/>
        </w:rPr>
        <w:t>счет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прибылей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убытков в качестве прочих доходов и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расходов.</w:t>
      </w:r>
    </w:p>
    <w:p>
      <w:pPr>
        <w:pStyle w:val="BodyText"/>
        <w:spacing w:line="240" w:lineRule="auto" w:before="4"/>
        <w:ind w:right="1062" w:firstLine="0"/>
        <w:jc w:val="left"/>
      </w:pPr>
      <w:r>
        <w:rPr/>
        <w:t>(в ред. Приказа Минфина России от 18.09.2006 №</w:t>
      </w:r>
      <w:r>
        <w:rPr>
          <w:spacing w:val="-18"/>
        </w:rPr>
        <w:t> </w:t>
      </w:r>
      <w:r>
        <w:rPr/>
        <w:t>116н)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1886" w:val="left" w:leader="none"/>
        </w:tabs>
        <w:spacing w:line="240" w:lineRule="auto" w:before="0" w:after="0"/>
        <w:ind w:left="1885" w:right="1062" w:hanging="437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Раскрытие информации в бухгалтерской отчетности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00" w:h="16840"/>
          <w:pgMar w:header="742" w:footer="0" w:top="1020" w:bottom="280" w:left="158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auto" w:before="198" w:after="0"/>
        <w:ind w:left="119" w:right="104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бухгалтерской отчетности подлежит раскрытию с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существенности, как минимум, следующая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информация:</w:t>
      </w:r>
    </w:p>
    <w:p>
      <w:pPr>
        <w:pStyle w:val="ListParagraph"/>
        <w:numPr>
          <w:ilvl w:val="0"/>
          <w:numId w:val="3"/>
        </w:numPr>
        <w:tabs>
          <w:tab w:pos="979" w:val="left" w:leader="none"/>
        </w:tabs>
        <w:spacing w:line="242" w:lineRule="auto" w:before="0" w:after="0"/>
        <w:ind w:left="119" w:right="108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первоначальной стоимости и сумме начисленной амортизации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основным группам основных средств на начало и конец отчетного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года;</w:t>
      </w:r>
    </w:p>
    <w:p>
      <w:pPr>
        <w:pStyle w:val="ListParagraph"/>
        <w:numPr>
          <w:ilvl w:val="0"/>
          <w:numId w:val="3"/>
        </w:numPr>
        <w:tabs>
          <w:tab w:pos="926" w:val="left" w:leader="none"/>
        </w:tabs>
        <w:spacing w:line="322" w:lineRule="exact" w:before="0" w:after="0"/>
        <w:ind w:left="119" w:right="109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движении</w:t>
      </w:r>
      <w:r>
        <w:rPr>
          <w:rFonts w:ascii="Times New Roman" w:hAnsi="Times New Roman"/>
          <w:spacing w:val="51"/>
          <w:sz w:val="28"/>
        </w:rPr>
        <w:t>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pacing w:val="51"/>
          <w:sz w:val="28"/>
        </w:rPr>
        <w:t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течение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Times New Roman" w:hAnsi="Times New Roman"/>
          <w:sz w:val="28"/>
        </w:rPr>
        <w:t>отчетного</w:t>
      </w:r>
      <w:r>
        <w:rPr>
          <w:rFonts w:ascii="Times New Roman" w:hAnsi="Times New Roman"/>
          <w:spacing w:val="51"/>
          <w:sz w:val="28"/>
        </w:rPr>
        <w:t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51"/>
          <w:sz w:val="28"/>
        </w:rPr>
        <w:t> </w:t>
      </w:r>
      <w:r>
        <w:rPr>
          <w:rFonts w:ascii="Times New Roman" w:hAnsi="Times New Roman"/>
          <w:sz w:val="28"/>
        </w:rPr>
        <w:t>основным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группам (поступление, выбытие и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z w:val="28"/>
        </w:rPr>
        <w:t>т.п.);</w:t>
      </w:r>
    </w:p>
    <w:p>
      <w:pPr>
        <w:pStyle w:val="ListParagraph"/>
        <w:numPr>
          <w:ilvl w:val="0"/>
          <w:numId w:val="3"/>
        </w:numPr>
        <w:tabs>
          <w:tab w:pos="1051" w:val="left" w:leader="none"/>
        </w:tabs>
        <w:spacing w:line="322" w:lineRule="exact" w:before="0" w:after="0"/>
        <w:ind w:left="119" w:right="106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способах оценки объектов основных средств, полученных</w:t>
      </w:r>
      <w:r>
        <w:rPr>
          <w:rFonts w:ascii="Times New Roman" w:hAnsi="Times New Roman"/>
          <w:spacing w:val="21"/>
          <w:sz w:val="28"/>
        </w:rPr>
        <w:t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договорам, предусматривающим исполнение обязательств</w:t>
      </w:r>
      <w:r>
        <w:rPr>
          <w:rFonts w:ascii="Times New Roman" w:hAnsi="Times New Roman"/>
          <w:spacing w:val="60"/>
          <w:sz w:val="28"/>
        </w:rPr>
        <w:t> </w:t>
      </w:r>
      <w:r>
        <w:rPr>
          <w:rFonts w:ascii="Times New Roman" w:hAnsi="Times New Roman"/>
          <w:sz w:val="28"/>
        </w:rPr>
        <w:t>(оплату)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неденежными средствами;</w:t>
      </w:r>
    </w:p>
    <w:p>
      <w:pPr>
        <w:pStyle w:val="BodyText"/>
        <w:spacing w:line="322" w:lineRule="exact"/>
        <w:ind w:right="103"/>
        <w:jc w:val="both"/>
      </w:pPr>
      <w:r>
        <w:rPr/>
        <w:t>об изменениях стоимости основных средств, в которой они приняты</w:t>
      </w:r>
      <w:r>
        <w:rPr>
          <w:spacing w:val="32"/>
        </w:rPr>
        <w:t> </w:t>
      </w:r>
      <w:r>
        <w:rPr/>
        <w:t>к</w:t>
      </w:r>
      <w:r>
        <w:rPr>
          <w:w w:val="99"/>
        </w:rPr>
        <w:t> </w:t>
      </w:r>
      <w:r>
        <w:rPr/>
        <w:t>бухгалтерскому учету (достройка, дооборудование, </w:t>
      </w:r>
      <w:r>
        <w:rPr>
          <w:spacing w:val="39"/>
        </w:rPr>
        <w:t> </w:t>
      </w:r>
      <w:r>
        <w:rPr/>
        <w:t>реконструкция,</w:t>
      </w:r>
      <w:r>
        <w:rPr>
          <w:w w:val="99"/>
        </w:rPr>
        <w:t> </w:t>
      </w:r>
      <w:r>
        <w:rPr/>
        <w:t>частичная ликвидация и переоценка</w:t>
      </w:r>
      <w:r>
        <w:rPr>
          <w:spacing w:val="-13"/>
        </w:rPr>
        <w:t> </w:t>
      </w:r>
      <w:r>
        <w:rPr/>
        <w:t>объектов);</w:t>
      </w:r>
    </w:p>
    <w:p>
      <w:pPr>
        <w:pStyle w:val="ListParagraph"/>
        <w:numPr>
          <w:ilvl w:val="0"/>
          <w:numId w:val="3"/>
        </w:numPr>
        <w:tabs>
          <w:tab w:pos="969" w:val="left" w:leader="none"/>
        </w:tabs>
        <w:spacing w:line="322" w:lineRule="exact" w:before="0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принятых организацией сроках полезного использования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z w:val="28"/>
        </w:rPr>
        <w:t>объектов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основных средств (по основным группам);</w:t>
      </w:r>
    </w:p>
    <w:p>
      <w:pPr>
        <w:pStyle w:val="BodyText"/>
        <w:spacing w:line="318" w:lineRule="exact"/>
        <w:ind w:left="661" w:right="0" w:firstLine="0"/>
        <w:jc w:val="left"/>
      </w:pPr>
      <w:r>
        <w:rPr/>
        <w:t>об объектах основных средств, стоимость которых не</w:t>
      </w:r>
      <w:r>
        <w:rPr>
          <w:spacing w:val="-17"/>
        </w:rPr>
        <w:t> </w:t>
      </w:r>
      <w:r>
        <w:rPr/>
        <w:t>погашается;</w:t>
      </w:r>
    </w:p>
    <w:p>
      <w:pPr>
        <w:pStyle w:val="BodyText"/>
        <w:spacing w:line="242" w:lineRule="auto"/>
        <w:ind w:right="109"/>
        <w:jc w:val="both"/>
      </w:pPr>
      <w:r>
        <w:rPr/>
        <w:t>об объектах основных средств, предоставленных и полученных</w:t>
      </w:r>
      <w:r>
        <w:rPr>
          <w:spacing w:val="40"/>
        </w:rPr>
        <w:t> </w:t>
      </w:r>
      <w:r>
        <w:rPr/>
        <w:t>по</w:t>
      </w:r>
      <w:r>
        <w:rPr>
          <w:w w:val="99"/>
        </w:rPr>
        <w:t> </w:t>
      </w:r>
      <w:r>
        <w:rPr/>
        <w:t>договору</w:t>
      </w:r>
      <w:r>
        <w:rPr>
          <w:spacing w:val="-7"/>
        </w:rPr>
        <w:t> </w:t>
      </w:r>
      <w:r>
        <w:rPr/>
        <w:t>аренды;</w:t>
      </w:r>
    </w:p>
    <w:p>
      <w:pPr>
        <w:pStyle w:val="BodyText"/>
        <w:spacing w:line="322" w:lineRule="exact"/>
        <w:ind w:right="104"/>
        <w:jc w:val="both"/>
      </w:pPr>
      <w:r>
        <w:rPr/>
        <w:t>об объектах основных средств, учитываемых в составе</w:t>
      </w:r>
      <w:r>
        <w:rPr>
          <w:spacing w:val="62"/>
        </w:rPr>
        <w:t> </w:t>
      </w:r>
      <w:r>
        <w:rPr/>
        <w:t>доходных</w:t>
      </w:r>
      <w:r>
        <w:rPr>
          <w:w w:val="99"/>
        </w:rPr>
        <w:t> </w:t>
      </w:r>
      <w:r>
        <w:rPr/>
        <w:t>вложений в материальные</w:t>
      </w:r>
      <w:r>
        <w:rPr>
          <w:spacing w:val="-11"/>
        </w:rPr>
        <w:t> </w:t>
      </w:r>
      <w:r>
        <w:rPr/>
        <w:t>ценности;</w:t>
      </w:r>
    </w:p>
    <w:p>
      <w:pPr>
        <w:pStyle w:val="BodyText"/>
        <w:spacing w:line="318" w:lineRule="exact"/>
        <w:ind w:right="1062" w:firstLine="0"/>
        <w:jc w:val="left"/>
      </w:pPr>
      <w:r>
        <w:rPr/>
        <w:t>(абзац введен Приказом Минфина России от 12.12.2005 №</w:t>
      </w:r>
      <w:r>
        <w:rPr>
          <w:spacing w:val="-20"/>
        </w:rPr>
        <w:t> </w:t>
      </w:r>
      <w:r>
        <w:rPr/>
        <w:t>147н)</w:t>
      </w:r>
    </w:p>
    <w:p>
      <w:pPr>
        <w:pStyle w:val="BodyText"/>
        <w:spacing w:line="240" w:lineRule="auto"/>
        <w:ind w:right="108"/>
        <w:jc w:val="both"/>
      </w:pPr>
      <w:r>
        <w:rPr/>
        <w:t>o способах начисления амортизационных отчислений по</w:t>
      </w:r>
      <w:r>
        <w:rPr>
          <w:spacing w:val="59"/>
        </w:rPr>
        <w:t> </w:t>
      </w:r>
      <w:r>
        <w:rPr/>
        <w:t>отдельным</w:t>
      </w:r>
      <w:r>
        <w:rPr>
          <w:w w:val="99"/>
        </w:rPr>
        <w:t> </w:t>
      </w:r>
      <w:r>
        <w:rPr/>
        <w:t>группам объектов основных</w:t>
      </w:r>
      <w:r>
        <w:rPr>
          <w:spacing w:val="-12"/>
        </w:rPr>
        <w:t> </w:t>
      </w:r>
      <w:r>
        <w:rPr/>
        <w:t>средств;</w:t>
      </w:r>
    </w:p>
    <w:p>
      <w:pPr>
        <w:pStyle w:val="BodyText"/>
        <w:spacing w:line="240" w:lineRule="auto"/>
        <w:ind w:right="107"/>
        <w:jc w:val="both"/>
      </w:pPr>
      <w:r>
        <w:rPr/>
        <w:t>об объектах недвижимости, принятых в эксплуатацию и</w:t>
      </w:r>
      <w:r>
        <w:rPr>
          <w:spacing w:val="31"/>
        </w:rPr>
        <w:t> </w:t>
      </w:r>
      <w:r>
        <w:rPr/>
        <w:t>фактически</w:t>
      </w:r>
      <w:r>
        <w:rPr>
          <w:w w:val="99"/>
        </w:rPr>
        <w:t> </w:t>
      </w:r>
      <w:r>
        <w:rPr/>
        <w:t>используемых, находящихся в процессе государственной</w:t>
      </w:r>
      <w:r>
        <w:rPr>
          <w:spacing w:val="-23"/>
        </w:rPr>
        <w:t> </w:t>
      </w:r>
      <w:r>
        <w:rPr/>
        <w:t>регистрации.</w:t>
      </w:r>
    </w:p>
    <w:sectPr>
      <w:pgSz w:w="11900" w:h="16840"/>
      <w:pgMar w:header="742" w:footer="0" w:top="102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359985pt;margin-top:36.118942pt;width:11pt;height:15.95pt;mso-position-horizontal-relative:page;mso-position-vertical-relative:page;z-index:-5944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3.359985pt;margin-top:36.118942pt;width:11pt;height:15.95pt;mso-position-horizontal-relative:page;mso-position-vertical-relative:page;z-index:-5920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o"/>
      <w:lvlJc w:val="left"/>
      <w:pPr>
        <w:ind w:left="119" w:hanging="317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31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9" w:hanging="44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442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805" w:hanging="235"/>
        <w:jc w:val="right"/>
      </w:pPr>
      <w:rPr>
        <w:rFonts w:hint="default" w:ascii="Times New Roman" w:hAnsi="Times New Roman" w:eastAsia="Times New Roman"/>
        <w:spacing w:val="-2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4378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56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34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12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90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8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6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23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 w:firstLine="542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1280</dc:creator>
  <dc:title>Microsoft Word - ПБУ 6</dc:title>
  <dcterms:created xsi:type="dcterms:W3CDTF">2015-07-16T15:11:51Z</dcterms:created>
  <dcterms:modified xsi:type="dcterms:W3CDTF">2015-07-16T15:11:51Z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Creator">
    <vt:lpwstr>Microsoft Word - ПБУ 6</vt:lpwstr>
  </property>
  <property fmtid="{D5CDD505-2E9C-101B-9397-08002B2CF9AE}" pid="4" name="LastSaved">
    <vt:filetime>2015-07-16T00:00:00Z</vt:filetime>
  </property>
</Properties>
</file>